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553.37646484375" w:line="199.92000102996826" w:lineRule="auto"/>
        <w:rPr>
          <w:rFonts w:ascii="Merriweather" w:cs="Merriweather" w:eastAsia="Merriweather" w:hAnsi="Merriweather"/>
          <w:b w:val="1"/>
          <w:bCs w:val="1"/>
          <w:color w:val="0000ff"/>
          <w:sz w:val="42"/>
          <w:szCs w:val="42"/>
        </w:rPr>
      </w:pPr>
      <w:r w:rsidDel="00000000" w:rsidR="00000000" w:rsidRPr="00000000">
        <w:rPr>
          <w:rFonts w:ascii="Merriweather" w:cs="Merriweather" w:eastAsia="Merriweather" w:hAnsi="Merriweather"/>
          <w:b w:val="1"/>
          <w:bCs w:val="1"/>
          <w:color w:val="0000ff"/>
          <w:sz w:val="42"/>
          <w:szCs w:val="42"/>
          <w:rtl w:val="0"/>
        </w:rPr>
        <w:t xml:space="preserve">Parrottsville Elementary School</w:t>
      </w:r>
      <w:r w:rsidDel="00000000" w:rsidR="00000000" w:rsidRPr="00000000">
        <w:drawing>
          <wp:anchor allowOverlap="1" behindDoc="1" distB="114300" distT="114300" distL="114300" distR="114300" hidden="0" layoutInCell="1" locked="0" relativeHeight="0" simplePos="0">
            <wp:simplePos x="0" y="0"/>
            <wp:positionH relativeFrom="column">
              <wp:posOffset>4457700</wp:posOffset>
            </wp:positionH>
            <wp:positionV relativeFrom="paragraph">
              <wp:posOffset>114300</wp:posOffset>
            </wp:positionV>
            <wp:extent cx="1652588" cy="21224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2588" cy="2122400"/>
                    </a:xfrm>
                    <a:prstGeom prst="rect"/>
                    <a:ln/>
                  </pic:spPr>
                </pic:pic>
              </a:graphicData>
            </a:graphic>
          </wp:anchor>
        </w:drawing>
      </w:r>
    </w:p>
    <w:p w:rsidR="00000000" w:rsidDel="00000000" w:rsidP="00000000" w:rsidRDefault="00000000" w:rsidRPr="00000000" w14:paraId="00000002">
      <w:pPr>
        <w:widowControl w:val="0"/>
        <w:spacing w:before="248.2763671875" w:line="199.92000102996826" w:lineRule="auto"/>
        <w:rPr>
          <w:b w:val="1"/>
          <w:bCs w:val="1"/>
          <w:sz w:val="36"/>
          <w:szCs w:val="36"/>
        </w:rPr>
      </w:pPr>
      <w:r w:rsidDel="00000000" w:rsidR="00000000" w:rsidRPr="00000000">
        <w:rPr>
          <w:b w:val="1"/>
          <w:bCs w:val="1"/>
          <w:sz w:val="36"/>
          <w:szCs w:val="36"/>
          <w:rtl w:val="0"/>
        </w:rPr>
        <w:t xml:space="preserve">6th Grade Math </w:t>
      </w:r>
    </w:p>
    <w:p w:rsidR="00000000" w:rsidDel="00000000" w:rsidP="00000000" w:rsidRDefault="00000000" w:rsidRPr="00000000" w14:paraId="00000003">
      <w:pPr>
        <w:widowControl w:val="0"/>
        <w:spacing w:before="9.930419921875" w:line="199.92000102996826" w:lineRule="auto"/>
        <w:rPr>
          <w:b w:val="1"/>
          <w:bCs w:val="1"/>
          <w:sz w:val="32"/>
          <w:szCs w:val="32"/>
        </w:rPr>
      </w:pPr>
      <w:r w:rsidDel="00000000" w:rsidR="00000000" w:rsidRPr="00000000">
        <w:rPr>
          <w:b w:val="1"/>
          <w:bCs w:val="1"/>
          <w:sz w:val="32"/>
          <w:szCs w:val="32"/>
          <w:rtl w:val="0"/>
        </w:rPr>
        <w:t xml:space="preserve">Syllabus </w:t>
      </w:r>
    </w:p>
    <w:p w:rsidR="00000000" w:rsidDel="00000000" w:rsidP="00000000" w:rsidRDefault="00000000" w:rsidRPr="00000000" w14:paraId="00000004">
      <w:pPr>
        <w:widowControl w:val="0"/>
        <w:spacing w:before="286.61865234375" w:line="199.92000102996826" w:lineRule="auto"/>
        <w:rPr>
          <w:b w:val="1"/>
          <w:bCs w:val="1"/>
        </w:rPr>
      </w:pPr>
      <w:r w:rsidDel="00000000" w:rsidR="00000000" w:rsidRPr="00000000">
        <w:rPr>
          <w:b w:val="1"/>
          <w:bCs w:val="1"/>
          <w:sz w:val="31.994998931884766"/>
          <w:szCs w:val="31.994998931884766"/>
          <w:rtl w:val="0"/>
        </w:rPr>
        <w:t xml:space="preserve">Part 1: Course Information </w:t>
      </w:r>
      <w:r w:rsidDel="00000000" w:rsidR="00000000" w:rsidRPr="00000000">
        <w:rPr>
          <w:rtl w:val="0"/>
        </w:rPr>
      </w:r>
    </w:p>
    <w:p w:rsidR="00000000" w:rsidDel="00000000" w:rsidP="00000000" w:rsidRDefault="00000000" w:rsidRPr="00000000" w14:paraId="00000005">
      <w:pPr>
        <w:pStyle w:val="Heading2"/>
        <w:rPr>
          <w:color w:val="000000"/>
        </w:rPr>
      </w:pPr>
      <w:r w:rsidDel="00000000" w:rsidR="00000000" w:rsidRPr="00000000">
        <w:rPr>
          <w:color w:val="000000"/>
          <w:rtl w:val="0"/>
        </w:rPr>
        <w:t xml:space="preserve">Instructor Information</w:t>
      </w:r>
    </w:p>
    <w:p w:rsidR="00000000" w:rsidDel="00000000" w:rsidP="00000000" w:rsidRDefault="00000000" w:rsidRPr="00000000" w14:paraId="00000006">
      <w:pPr>
        <w:widowControl w:val="0"/>
        <w:ind w:left="640" w:firstLine="0"/>
        <w:rPr/>
      </w:pPr>
      <w:r w:rsidDel="00000000" w:rsidR="00000000" w:rsidRPr="00000000">
        <w:rPr>
          <w:b w:val="1"/>
          <w:bCs w:val="1"/>
          <w:rtl w:val="0"/>
        </w:rPr>
        <w:t xml:space="preserve">Instructor: </w:t>
      </w:r>
      <w:r w:rsidDel="00000000" w:rsidR="00000000" w:rsidRPr="00000000">
        <w:rPr>
          <w:rtl w:val="0"/>
        </w:rPr>
        <w:t xml:space="preserve">Katie Jo Knight</w:t>
      </w:r>
    </w:p>
    <w:p w:rsidR="00000000" w:rsidDel="00000000" w:rsidP="00000000" w:rsidRDefault="00000000" w:rsidRPr="00000000" w14:paraId="00000007">
      <w:pPr>
        <w:widowControl w:val="0"/>
        <w:ind w:left="640" w:firstLine="0"/>
        <w:rPr/>
      </w:pPr>
      <w:r w:rsidDel="00000000" w:rsidR="00000000" w:rsidRPr="00000000">
        <w:rPr>
          <w:b w:val="1"/>
          <w:bCs w:val="1"/>
          <w:rtl w:val="0"/>
        </w:rPr>
        <w:t xml:space="preserve">School Telephone:</w:t>
      </w:r>
      <w:r w:rsidDel="00000000" w:rsidR="00000000" w:rsidRPr="00000000">
        <w:rPr>
          <w:rtl w:val="0"/>
        </w:rPr>
        <w:t xml:space="preserve"> 423-623-1612</w:t>
      </w:r>
    </w:p>
    <w:p w:rsidR="00000000" w:rsidDel="00000000" w:rsidP="00000000" w:rsidRDefault="00000000" w:rsidRPr="00000000" w14:paraId="00000008">
      <w:pPr>
        <w:widowControl w:val="0"/>
        <w:ind w:left="640" w:firstLine="0"/>
        <w:rPr/>
      </w:pPr>
      <w:r w:rsidDel="00000000" w:rsidR="00000000" w:rsidRPr="00000000">
        <w:rPr>
          <w:b w:val="1"/>
          <w:bCs w:val="1"/>
          <w:rtl w:val="0"/>
        </w:rPr>
        <w:t xml:space="preserve">E-mail:</w:t>
      </w:r>
      <w:r w:rsidDel="00000000" w:rsidR="00000000" w:rsidRPr="00000000">
        <w:rPr>
          <w:rtl w:val="0"/>
        </w:rPr>
        <w:t xml:space="preserve"> knightk@cocke.k12.tn.us</w:t>
      </w:r>
    </w:p>
    <w:p w:rsidR="00000000" w:rsidDel="00000000" w:rsidP="00000000" w:rsidRDefault="00000000" w:rsidRPr="00000000" w14:paraId="00000009">
      <w:pPr>
        <w:widowControl w:val="0"/>
        <w:ind w:left="640" w:firstLine="0"/>
        <w:rPr>
          <w:color w:val="008000"/>
        </w:rPr>
      </w:pPr>
      <w:r w:rsidDel="00000000" w:rsidR="00000000" w:rsidRPr="00000000">
        <w:rPr>
          <w:rtl w:val="0"/>
        </w:rPr>
      </w:r>
    </w:p>
    <w:p w:rsidR="00000000" w:rsidDel="00000000" w:rsidP="00000000" w:rsidRDefault="00000000" w:rsidRPr="00000000" w14:paraId="0000000A">
      <w:pPr>
        <w:pStyle w:val="Heading2"/>
        <w:rPr>
          <w:rFonts w:ascii="Arial" w:cs="Arial" w:eastAsia="Arial" w:hAnsi="Arial"/>
          <w:color w:val="000000"/>
        </w:rPr>
      </w:pPr>
      <w:r w:rsidDel="00000000" w:rsidR="00000000" w:rsidRPr="00000000">
        <w:rPr>
          <w:rFonts w:ascii="Arial" w:cs="Arial" w:eastAsia="Arial" w:hAnsi="Arial"/>
          <w:color w:val="000000"/>
          <w:rtl w:val="0"/>
        </w:rPr>
        <w:t xml:space="preserve">Course Description</w:t>
      </w:r>
    </w:p>
    <w:p w:rsidR="00000000" w:rsidDel="00000000" w:rsidP="00000000" w:rsidRDefault="00000000" w:rsidRPr="00000000" w14:paraId="0000000B">
      <w:pPr>
        <w:rPr>
          <w:rFonts w:ascii="Arial" w:cs="Arial" w:eastAsia="Arial" w:hAnsi="Arial"/>
        </w:rPr>
      </w:pPr>
      <w:r w:rsidDel="00000000" w:rsidR="00000000" w:rsidRPr="00000000">
        <w:rPr>
          <w:rFonts w:ascii="Arial" w:cs="Arial" w:eastAsia="Arial" w:hAnsi="Arial"/>
          <w:rtl w:val="0"/>
        </w:rPr>
        <w:t xml:space="preserve">In grade six, your child will learn the concept of rates and ratios and use these tools to solve word problems. Students will work on quickly and accurately dividing multi-digit whole numbers and adding, subtracting, multiplying, and dividing multi digit decimals. Students will extend their previous work with fractions and decimals to understand the concept of rational numbers. Students will also learn how to write and solve equations and apply these skills in solving multi-step word problems. </w:t>
      </w:r>
    </w:p>
    <w:p w:rsidR="00000000" w:rsidDel="00000000" w:rsidP="00000000" w:rsidRDefault="00000000" w:rsidRPr="00000000" w14:paraId="0000000C">
      <w:pPr>
        <w:pStyle w:val="Heading2"/>
        <w:rPr>
          <w:rFonts w:ascii="Arial" w:cs="Arial" w:eastAsia="Arial" w:hAnsi="Arial"/>
          <w:color w:val="000000"/>
        </w:rPr>
      </w:pPr>
      <w:r w:rsidDel="00000000" w:rsidR="00000000" w:rsidRPr="00000000">
        <w:rPr>
          <w:rFonts w:ascii="Arial" w:cs="Arial" w:eastAsia="Arial" w:hAnsi="Arial"/>
          <w:color w:val="000000"/>
          <w:rtl w:val="0"/>
        </w:rPr>
        <w:t xml:space="preserve">Textbook &amp; Course Materials</w:t>
      </w:r>
    </w:p>
    <w:p w:rsidR="00000000" w:rsidDel="00000000" w:rsidP="00000000" w:rsidRDefault="00000000" w:rsidRPr="00000000" w14:paraId="0000000D">
      <w:pPr>
        <w:widowControl w:val="0"/>
        <w:numPr>
          <w:ilvl w:val="0"/>
          <w:numId w:val="12"/>
        </w:numPr>
        <w:spacing w:after="120" w:lineRule="auto"/>
        <w:ind w:left="1080" w:hanging="360"/>
        <w:rPr>
          <w:rFonts w:ascii="Arial" w:cs="Arial" w:eastAsia="Arial" w:hAnsi="Arial"/>
        </w:rPr>
      </w:pPr>
      <w:r w:rsidDel="00000000" w:rsidR="00000000" w:rsidRPr="00000000">
        <w:rPr>
          <w:rFonts w:ascii="Arial" w:cs="Arial" w:eastAsia="Arial" w:hAnsi="Arial"/>
          <w:rtl w:val="0"/>
        </w:rPr>
        <w:t xml:space="preserve">I Ready  Middle School Grade 6</w:t>
      </w:r>
    </w:p>
    <w:p w:rsidR="00000000" w:rsidDel="00000000" w:rsidP="00000000" w:rsidRDefault="00000000" w:rsidRPr="00000000" w14:paraId="0000000E">
      <w:pPr>
        <w:widowControl w:val="0"/>
        <w:numPr>
          <w:ilvl w:val="0"/>
          <w:numId w:val="12"/>
        </w:numPr>
        <w:pBdr>
          <w:top w:space="0" w:sz="0" w:val="nil"/>
          <w:left w:space="0" w:sz="0" w:val="nil"/>
          <w:bottom w:space="0" w:sz="0" w:val="nil"/>
          <w:right w:space="0" w:sz="0" w:val="nil"/>
          <w:between w:space="0" w:sz="0" w:val="nil"/>
        </w:pBdr>
        <w:spacing w:after="120" w:lineRule="auto"/>
        <w:ind w:left="1080" w:hanging="360"/>
        <w:rPr>
          <w:rFonts w:ascii="Arial" w:cs="Arial" w:eastAsia="Arial" w:hAnsi="Arial"/>
        </w:rPr>
      </w:pPr>
      <w:r w:rsidDel="00000000" w:rsidR="00000000" w:rsidRPr="00000000">
        <w:rPr>
          <w:rFonts w:ascii="Arial" w:cs="Arial" w:eastAsia="Arial" w:hAnsi="Arial"/>
          <w:rtl w:val="0"/>
        </w:rPr>
        <w:t xml:space="preserve">3-ring binder with dividers</w:t>
      </w:r>
    </w:p>
    <w:p w:rsidR="00000000" w:rsidDel="00000000" w:rsidP="00000000" w:rsidRDefault="00000000" w:rsidRPr="00000000" w14:paraId="0000000F">
      <w:pPr>
        <w:pStyle w:val="Heading2"/>
        <w:rPr>
          <w:rFonts w:ascii="Arial" w:cs="Arial" w:eastAsia="Arial" w:hAnsi="Arial"/>
          <w:color w:val="000000"/>
        </w:rPr>
      </w:pPr>
      <w:r w:rsidDel="00000000" w:rsidR="00000000" w:rsidRPr="00000000">
        <w:rPr>
          <w:rFonts w:ascii="Arial" w:cs="Arial" w:eastAsia="Arial" w:hAnsi="Arial"/>
          <w:color w:val="000000"/>
          <w:rtl w:val="0"/>
        </w:rPr>
        <w:t xml:space="preserve">Course Requirements</w:t>
      </w:r>
    </w:p>
    <w:p w:rsidR="00000000" w:rsidDel="00000000" w:rsidP="00000000" w:rsidRDefault="00000000" w:rsidRPr="00000000" w14:paraId="00000010">
      <w:pPr>
        <w:widowControl w:val="0"/>
        <w:numPr>
          <w:ilvl w:val="0"/>
          <w:numId w:val="16"/>
        </w:numPr>
        <w:pBdr>
          <w:top w:space="0" w:sz="0" w:val="nil"/>
          <w:left w:space="0" w:sz="0" w:val="nil"/>
          <w:bottom w:space="0" w:sz="0" w:val="nil"/>
          <w:right w:space="0" w:sz="0" w:val="nil"/>
          <w:between w:space="0" w:sz="0" w:val="nil"/>
        </w:pBdr>
        <w:spacing w:after="120" w:lineRule="auto"/>
        <w:ind w:left="720" w:hanging="360"/>
        <w:rPr>
          <w:rFonts w:ascii="Arial" w:cs="Arial" w:eastAsia="Arial" w:hAnsi="Arial"/>
          <w:i w:val="1"/>
          <w:iCs w:val="1"/>
        </w:rPr>
      </w:pPr>
      <w:r w:rsidDel="00000000" w:rsidR="00000000" w:rsidRPr="00000000">
        <w:rPr>
          <w:rFonts w:ascii="Arial" w:cs="Arial" w:eastAsia="Arial" w:hAnsi="Arial"/>
          <w:i w:val="1"/>
          <w:iCs w:val="1"/>
          <w:rtl w:val="0"/>
        </w:rPr>
        <w:t xml:space="preserve">Come to class every day with a positive attitude and willingness to LEARN! </w:t>
      </w:r>
    </w:p>
    <w:p w:rsidR="00000000" w:rsidDel="00000000" w:rsidP="00000000" w:rsidRDefault="00000000" w:rsidRPr="00000000" w14:paraId="00000011">
      <w:pPr>
        <w:pStyle w:val="Heading2"/>
        <w:rPr>
          <w:rFonts w:ascii="Arial" w:cs="Arial" w:eastAsia="Arial" w:hAnsi="Arial"/>
          <w:color w:val="000000"/>
        </w:rPr>
      </w:pPr>
      <w:r w:rsidDel="00000000" w:rsidR="00000000" w:rsidRPr="00000000">
        <w:rPr>
          <w:rFonts w:ascii="Arial" w:cs="Arial" w:eastAsia="Arial" w:hAnsi="Arial"/>
          <w:color w:val="000000"/>
          <w:rtl w:val="0"/>
        </w:rPr>
        <w:t xml:space="preserve">Course Structure</w:t>
      </w:r>
    </w:p>
    <w:p w:rsidR="00000000" w:rsidDel="00000000" w:rsidP="00000000" w:rsidRDefault="00000000" w:rsidRPr="00000000" w14:paraId="00000012">
      <w:pPr>
        <w:widowControl w:val="0"/>
        <w:numPr>
          <w:ilvl w:val="0"/>
          <w:numId w:val="14"/>
        </w:numPr>
        <w:pBdr>
          <w:top w:space="0" w:sz="0" w:val="nil"/>
          <w:left w:space="0" w:sz="0" w:val="nil"/>
          <w:bottom w:space="0" w:sz="0" w:val="nil"/>
          <w:right w:space="0" w:sz="0" w:val="nil"/>
          <w:between w:space="0" w:sz="0" w:val="nil"/>
        </w:pBdr>
        <w:spacing w:after="240" w:lineRule="auto"/>
        <w:ind w:left="720" w:hanging="360"/>
        <w:rPr/>
      </w:pPr>
      <w:r w:rsidDel="00000000" w:rsidR="00000000" w:rsidRPr="00000000">
        <w:rPr>
          <w:rFonts w:ascii="Arial" w:cs="Arial" w:eastAsia="Arial" w:hAnsi="Arial"/>
          <w:rtl w:val="0"/>
        </w:rPr>
        <w:t xml:space="preserve">In math class we are going to learn in a variety of ways.  We start a lesson by watching the teacher model the procedures. We will then work as a whole class trying the steps together. Afterwards, we will move onto some modeling/discussion with note taking.  Students then will have some guided practice.  After practice we will move onto our math rotations, where students might work independently, in a group, or small group with the teacher. </w:t>
      </w:r>
      <w:r w:rsidDel="00000000" w:rsidR="00000000" w:rsidRPr="00000000">
        <w:rPr>
          <w:rtl w:val="0"/>
        </w:rPr>
        <w:t xml:space="preserve">   </w:t>
      </w:r>
    </w:p>
    <w:p w:rsidR="00000000" w:rsidDel="00000000" w:rsidP="00000000" w:rsidRDefault="00000000" w:rsidRPr="00000000" w14:paraId="00000013">
      <w:pPr>
        <w:widowControl w:val="0"/>
        <w:pBdr>
          <w:top w:space="0" w:sz="0" w:val="nil"/>
          <w:left w:space="0" w:sz="0" w:val="nil"/>
          <w:bottom w:space="0" w:sz="0" w:val="nil"/>
          <w:right w:space="0" w:sz="0" w:val="nil"/>
          <w:between w:space="0" w:sz="0" w:val="nil"/>
        </w:pBdr>
        <w:spacing w:after="240" w:lineRule="auto"/>
        <w:ind w:left="720" w:firstLine="0"/>
        <w:rPr/>
      </w:pPr>
      <w:r w:rsidDel="00000000" w:rsidR="00000000" w:rsidRPr="00000000">
        <w:rPr>
          <w:rtl w:val="0"/>
        </w:rPr>
      </w:r>
    </w:p>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spacing w:after="240" w:lineRule="auto"/>
        <w:ind w:left="720" w:firstLine="0"/>
        <w:rPr/>
      </w:pPr>
      <w:r w:rsidDel="00000000" w:rsidR="00000000" w:rsidRPr="00000000">
        <w:rPr>
          <w:rtl w:val="0"/>
        </w:rPr>
      </w:r>
    </w:p>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spacing w:after="240" w:lineRule="auto"/>
        <w:ind w:left="720" w:firstLine="0"/>
        <w:rPr/>
      </w:pPr>
      <w:r w:rsidDel="00000000" w:rsidR="00000000" w:rsidRPr="00000000">
        <w:rPr>
          <w:rtl w:val="0"/>
        </w:rPr>
      </w:r>
    </w:p>
    <w:p w:rsidR="00000000" w:rsidDel="00000000" w:rsidP="00000000" w:rsidRDefault="00000000" w:rsidRPr="00000000" w14:paraId="00000016">
      <w:pPr>
        <w:widowControl w:val="0"/>
        <w:pBdr>
          <w:top w:space="0" w:sz="0" w:val="nil"/>
          <w:left w:space="0" w:sz="0" w:val="nil"/>
          <w:bottom w:space="0" w:sz="0" w:val="nil"/>
          <w:right w:space="0" w:sz="0" w:val="nil"/>
          <w:between w:space="0" w:sz="0" w:val="nil"/>
        </w:pBdr>
        <w:spacing w:after="240" w:lineRule="auto"/>
        <w:ind w:left="720" w:firstLine="0"/>
        <w:rPr/>
      </w:pPr>
      <w:r w:rsidDel="00000000" w:rsidR="00000000" w:rsidRPr="00000000">
        <w:rPr>
          <w:rtl w:val="0"/>
        </w:rPr>
      </w:r>
    </w:p>
    <w:p w:rsidR="00000000" w:rsidDel="00000000" w:rsidP="00000000" w:rsidRDefault="00000000" w:rsidRPr="00000000" w14:paraId="00000017">
      <w:pPr>
        <w:widowControl w:val="0"/>
        <w:pBdr>
          <w:top w:space="0" w:sz="0" w:val="nil"/>
          <w:left w:space="0" w:sz="0" w:val="nil"/>
          <w:bottom w:space="0" w:sz="0" w:val="nil"/>
          <w:right w:space="0" w:sz="0" w:val="nil"/>
          <w:between w:space="0" w:sz="0" w:val="nil"/>
        </w:pBdr>
        <w:spacing w:after="240" w:lineRule="auto"/>
        <w:ind w:left="720" w:firstLine="0"/>
        <w:rPr/>
      </w:pPr>
      <w:r w:rsidDel="00000000" w:rsidR="00000000" w:rsidRPr="00000000">
        <w:rPr>
          <w:rtl w:val="0"/>
        </w:rPr>
      </w:r>
    </w:p>
    <w:p w:rsidR="00000000" w:rsidDel="00000000" w:rsidP="00000000" w:rsidRDefault="00000000" w:rsidRPr="00000000" w14:paraId="00000018">
      <w:pPr>
        <w:pStyle w:val="Subtitle"/>
        <w:spacing w:after="0" w:before="0" w:lineRule="auto"/>
        <w:rPr>
          <w:rFonts w:ascii="Lexend" w:cs="Lexend" w:eastAsia="Lexend" w:hAnsi="Lexend"/>
          <w:b w:val="1"/>
          <w:bCs w:val="1"/>
          <w:i w:val="0"/>
          <w:iCs w:val="0"/>
          <w:color w:val="000000"/>
          <w:sz w:val="28"/>
          <w:szCs w:val="28"/>
        </w:rPr>
      </w:pPr>
      <w:bookmarkStart w:colFirst="0" w:colLast="0" w:name="_t9z0dus5bwri" w:id="0"/>
      <w:bookmarkEnd w:id="0"/>
      <w:r w:rsidDel="00000000" w:rsidR="00000000" w:rsidRPr="00000000">
        <w:rPr>
          <w:rFonts w:ascii="Lexend" w:cs="Lexend" w:eastAsia="Lexend" w:hAnsi="Lexend"/>
          <w:b w:val="1"/>
          <w:bCs w:val="1"/>
          <w:i w:val="0"/>
          <w:iCs w:val="0"/>
          <w:color w:val="000000"/>
          <w:sz w:val="28"/>
          <w:szCs w:val="28"/>
          <w:rtl w:val="0"/>
        </w:rPr>
        <w:t xml:space="preserve">Expectations &amp; Standards</w:t>
      </w:r>
    </w:p>
    <w:p w:rsidR="00000000" w:rsidDel="00000000" w:rsidP="00000000" w:rsidRDefault="00000000" w:rsidRPr="00000000" w14:paraId="00000019">
      <w:pPr>
        <w:spacing w:line="276" w:lineRule="auto"/>
        <w:rPr>
          <w:rFonts w:ascii="Rubik" w:cs="Rubik" w:eastAsia="Rubik" w:hAnsi="Rubik"/>
          <w:b w:val="1"/>
          <w:bCs w:val="1"/>
          <w:sz w:val="28"/>
          <w:szCs w:val="28"/>
        </w:rPr>
      </w:pPr>
      <w:r w:rsidDel="00000000" w:rsidR="00000000" w:rsidRPr="00000000">
        <w:rPr>
          <w:rtl w:val="0"/>
        </w:rPr>
      </w:r>
    </w:p>
    <w:p w:rsidR="00000000" w:rsidDel="00000000" w:rsidP="00000000" w:rsidRDefault="00000000" w:rsidRPr="00000000" w14:paraId="0000001A">
      <w:pPr>
        <w:numPr>
          <w:ilvl w:val="0"/>
          <w:numId w:val="7"/>
        </w:numPr>
        <w:spacing w:after="200" w:line="276" w:lineRule="auto"/>
        <w:ind w:left="72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Goals:</w:t>
      </w:r>
    </w:p>
    <w:p w:rsidR="00000000" w:rsidDel="00000000" w:rsidP="00000000" w:rsidRDefault="00000000" w:rsidRPr="00000000" w14:paraId="0000001B">
      <w:pPr>
        <w:numPr>
          <w:ilvl w:val="1"/>
          <w:numId w:val="7"/>
        </w:numPr>
        <w:spacing w:after="200" w:line="276" w:lineRule="auto"/>
        <w:ind w:left="144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Students acquire and build knowledge.</w:t>
      </w:r>
    </w:p>
    <w:p w:rsidR="00000000" w:rsidDel="00000000" w:rsidP="00000000" w:rsidRDefault="00000000" w:rsidRPr="00000000" w14:paraId="0000001C">
      <w:pPr>
        <w:numPr>
          <w:ilvl w:val="1"/>
          <w:numId w:val="7"/>
        </w:numPr>
        <w:spacing w:after="200" w:line="276" w:lineRule="auto"/>
        <w:ind w:left="144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Students practice learning techniques that will prepare them for high school.</w:t>
      </w:r>
    </w:p>
    <w:p w:rsidR="00000000" w:rsidDel="00000000" w:rsidP="00000000" w:rsidRDefault="00000000" w:rsidRPr="00000000" w14:paraId="0000001D">
      <w:pPr>
        <w:numPr>
          <w:ilvl w:val="1"/>
          <w:numId w:val="7"/>
        </w:numPr>
        <w:spacing w:after="200" w:line="276" w:lineRule="auto"/>
        <w:ind w:left="144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Students improve daily, monthly, and yearly.</w:t>
      </w:r>
    </w:p>
    <w:p w:rsidR="00000000" w:rsidDel="00000000" w:rsidP="00000000" w:rsidRDefault="00000000" w:rsidRPr="00000000" w14:paraId="0000001E">
      <w:pPr>
        <w:numPr>
          <w:ilvl w:val="0"/>
          <w:numId w:val="7"/>
        </w:numPr>
        <w:spacing w:after="200" w:line="276" w:lineRule="auto"/>
        <w:ind w:left="72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Behavior:</w:t>
      </w:r>
    </w:p>
    <w:p w:rsidR="00000000" w:rsidDel="00000000" w:rsidP="00000000" w:rsidRDefault="00000000" w:rsidRPr="00000000" w14:paraId="0000001F">
      <w:pPr>
        <w:numPr>
          <w:ilvl w:val="1"/>
          <w:numId w:val="7"/>
        </w:numPr>
        <w:spacing w:after="200" w:line="276" w:lineRule="auto"/>
        <w:ind w:left="144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Students dress appropriately.</w:t>
      </w:r>
    </w:p>
    <w:p w:rsidR="00000000" w:rsidDel="00000000" w:rsidP="00000000" w:rsidRDefault="00000000" w:rsidRPr="00000000" w14:paraId="00000020">
      <w:pPr>
        <w:numPr>
          <w:ilvl w:val="1"/>
          <w:numId w:val="7"/>
        </w:numPr>
        <w:spacing w:after="200" w:line="276" w:lineRule="auto"/>
        <w:ind w:left="144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Students treat each other appropriately.</w:t>
      </w:r>
    </w:p>
    <w:p w:rsidR="00000000" w:rsidDel="00000000" w:rsidP="00000000" w:rsidRDefault="00000000" w:rsidRPr="00000000" w14:paraId="00000021">
      <w:pPr>
        <w:numPr>
          <w:ilvl w:val="1"/>
          <w:numId w:val="7"/>
        </w:numPr>
        <w:spacing w:after="200" w:line="276" w:lineRule="auto"/>
        <w:ind w:left="144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Students' behavior should be equivalent to grade level.</w:t>
      </w:r>
    </w:p>
    <w:p w:rsidR="00000000" w:rsidDel="00000000" w:rsidP="00000000" w:rsidRDefault="00000000" w:rsidRPr="00000000" w14:paraId="00000022">
      <w:pPr>
        <w:numPr>
          <w:ilvl w:val="1"/>
          <w:numId w:val="7"/>
        </w:numPr>
        <w:spacing w:after="200" w:line="276" w:lineRule="auto"/>
        <w:ind w:left="144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Students must maintain a clean room (no eating, pick up after selves, and water only).</w:t>
      </w:r>
    </w:p>
    <w:p w:rsidR="00000000" w:rsidDel="00000000" w:rsidP="00000000" w:rsidRDefault="00000000" w:rsidRPr="00000000" w14:paraId="00000023">
      <w:pPr>
        <w:numPr>
          <w:ilvl w:val="1"/>
          <w:numId w:val="7"/>
        </w:numPr>
        <w:spacing w:after="200" w:line="276" w:lineRule="auto"/>
        <w:ind w:left="144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No cell phones. Per Tennessee Law cell phones are to be turned off and put away.</w:t>
      </w:r>
    </w:p>
    <w:p w:rsidR="00000000" w:rsidDel="00000000" w:rsidP="00000000" w:rsidRDefault="00000000" w:rsidRPr="00000000" w14:paraId="00000024">
      <w:pPr>
        <w:numPr>
          <w:ilvl w:val="1"/>
          <w:numId w:val="7"/>
        </w:numPr>
        <w:spacing w:after="200" w:line="276" w:lineRule="auto"/>
        <w:ind w:left="144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Students must abide by all rules and guidelines expected by Parrottsville Elementary School.</w:t>
      </w:r>
    </w:p>
    <w:p w:rsidR="00000000" w:rsidDel="00000000" w:rsidP="00000000" w:rsidRDefault="00000000" w:rsidRPr="00000000" w14:paraId="00000025">
      <w:pPr>
        <w:numPr>
          <w:ilvl w:val="0"/>
          <w:numId w:val="7"/>
        </w:numPr>
        <w:spacing w:after="200" w:line="276" w:lineRule="auto"/>
        <w:ind w:left="72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In this class there are two requirements for success:</w:t>
      </w:r>
    </w:p>
    <w:p w:rsidR="00000000" w:rsidDel="00000000" w:rsidP="00000000" w:rsidRDefault="00000000" w:rsidRPr="00000000" w14:paraId="00000026">
      <w:pPr>
        <w:numPr>
          <w:ilvl w:val="1"/>
          <w:numId w:val="7"/>
        </w:numPr>
        <w:spacing w:after="200" w:line="276" w:lineRule="auto"/>
        <w:ind w:left="144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Students put forth their absolute best effort.</w:t>
      </w:r>
    </w:p>
    <w:p w:rsidR="00000000" w:rsidDel="00000000" w:rsidP="00000000" w:rsidRDefault="00000000" w:rsidRPr="00000000" w14:paraId="00000027">
      <w:pPr>
        <w:numPr>
          <w:ilvl w:val="1"/>
          <w:numId w:val="7"/>
        </w:numPr>
        <w:spacing w:after="200" w:line="276" w:lineRule="auto"/>
        <w:ind w:left="1440" w:hanging="360"/>
        <w:rPr>
          <w:rFonts w:ascii="Rubik" w:cs="Rubik" w:eastAsia="Rubik" w:hAnsi="Rubik"/>
          <w:sz w:val="20"/>
          <w:szCs w:val="20"/>
        </w:rPr>
      </w:pPr>
      <w:r w:rsidDel="00000000" w:rsidR="00000000" w:rsidRPr="00000000">
        <w:rPr>
          <w:rFonts w:ascii="Rubik" w:cs="Rubik" w:eastAsia="Rubik" w:hAnsi="Rubik"/>
          <w:sz w:val="20"/>
          <w:szCs w:val="20"/>
          <w:rtl w:val="0"/>
        </w:rPr>
        <w:t xml:space="preserve">Treat every student with respect.</w:t>
      </w:r>
    </w:p>
    <w:p w:rsidR="00000000" w:rsidDel="00000000" w:rsidP="00000000" w:rsidRDefault="00000000" w:rsidRPr="00000000" w14:paraId="00000028">
      <w:pPr>
        <w:pStyle w:val="Heading3"/>
        <w:ind w:left="0" w:firstLine="0"/>
        <w:rPr>
          <w:rFonts w:ascii="Arial" w:cs="Arial" w:eastAsia="Arial" w:hAnsi="Arial"/>
          <w:color w:val="000000"/>
        </w:rPr>
      </w:pPr>
      <w:r w:rsidDel="00000000" w:rsidR="00000000" w:rsidRPr="00000000">
        <w:rPr>
          <w:rFonts w:ascii="Arial" w:cs="Arial" w:eastAsia="Arial" w:hAnsi="Arial"/>
          <w:color w:val="000000"/>
          <w:sz w:val="28"/>
          <w:szCs w:val="28"/>
          <w:rtl w:val="0"/>
        </w:rPr>
        <w:t xml:space="preserve">Online Resources</w:t>
      </w: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rPr>
      </w:pPr>
      <w:r w:rsidDel="00000000" w:rsidR="00000000" w:rsidRPr="00000000">
        <w:rPr>
          <w:rFonts w:ascii="Arial" w:cs="Arial" w:eastAsia="Arial" w:hAnsi="Arial"/>
          <w:i w:val="1"/>
          <w:iCs w:val="1"/>
          <w:color w:val="008000"/>
          <w:rtl w:val="0"/>
        </w:rPr>
        <w:t xml:space="preserve"> </w:t>
      </w:r>
      <w:r w:rsidDel="00000000" w:rsidR="00000000" w:rsidRPr="00000000">
        <w:rPr>
          <w:rFonts w:ascii="Arial" w:cs="Arial" w:eastAsia="Arial" w:hAnsi="Arial"/>
          <w:rtl w:val="0"/>
        </w:rPr>
        <w:t xml:space="preserve">● TN State Standards for Math: </w:t>
      </w:r>
      <w:hyperlink r:id="rId7">
        <w:r w:rsidDel="00000000" w:rsidR="00000000" w:rsidRPr="00000000">
          <w:rPr>
            <w:rFonts w:ascii="Arial" w:cs="Arial" w:eastAsia="Arial" w:hAnsi="Arial"/>
            <w:color w:val="1155cc"/>
            <w:u w:val="single"/>
            <w:rtl w:val="0"/>
          </w:rPr>
          <w:t xml:space="preserve">https://www.tn.gov/content/dam/tn/education/standards/math/Standards_Support_grade_6_Mathematics.pdf</w:t>
        </w:r>
      </w:hyperlink>
      <w:r w:rsidDel="00000000" w:rsidR="00000000" w:rsidRPr="00000000">
        <w:rPr>
          <w:rFonts w:ascii="Arial" w:cs="Arial" w:eastAsia="Arial" w:hAnsi="Arial"/>
          <w:rtl w:val="0"/>
        </w:rPr>
        <w:t xml:space="preserve"> </w:t>
      </w:r>
    </w:p>
    <w:p w:rsidR="00000000" w:rsidDel="00000000" w:rsidP="00000000" w:rsidRDefault="00000000" w:rsidRPr="00000000" w14:paraId="0000002A">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rPr>
      </w:pPr>
      <w:hyperlink r:id="rId8">
        <w:r w:rsidDel="00000000" w:rsidR="00000000" w:rsidRPr="00000000">
          <w:rPr>
            <w:rFonts w:ascii="Arial" w:cs="Arial" w:eastAsia="Arial" w:hAnsi="Arial"/>
            <w:color w:val="0000ee"/>
            <w:u w:val="single"/>
            <w:rtl w:val="0"/>
          </w:rPr>
          <w:t xml:space="preserve">Artificial Intelligence Board Policy.docx</w:t>
        </w:r>
      </w:hyperlink>
      <w:r w:rsidDel="00000000" w:rsidR="00000000" w:rsidRPr="00000000">
        <w:rPr>
          <w:rtl w:val="0"/>
        </w:rPr>
      </w:r>
    </w:p>
    <w:p w:rsidR="00000000" w:rsidDel="00000000" w:rsidP="00000000" w:rsidRDefault="00000000" w:rsidRPr="00000000" w14:paraId="0000002B">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rPr>
      </w:pPr>
      <w:r w:rsidDel="00000000" w:rsidR="00000000" w:rsidRPr="00000000">
        <w:rPr>
          <w:rFonts w:ascii="Arial" w:cs="Arial" w:eastAsia="Arial" w:hAnsi="Arial"/>
          <w:rtl w:val="0"/>
        </w:rPr>
        <w:t xml:space="preserve">● Cocke County Schools Website: </w:t>
      </w:r>
      <w:hyperlink r:id="rId9">
        <w:r w:rsidDel="00000000" w:rsidR="00000000" w:rsidRPr="00000000">
          <w:rPr>
            <w:rFonts w:ascii="Arial" w:cs="Arial" w:eastAsia="Arial" w:hAnsi="Arial"/>
            <w:color w:val="0000ff"/>
            <w:u w:val="single"/>
            <w:rtl w:val="0"/>
          </w:rPr>
          <w:t xml:space="preserve">http://www.cockecountyschools.org</w:t>
        </w:r>
      </w:hyperlink>
      <w:r w:rsidDel="00000000" w:rsidR="00000000" w:rsidRPr="00000000">
        <w:rPr>
          <w:rtl w:val="0"/>
        </w:rPr>
      </w:r>
    </w:p>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rPr>
      </w:pPr>
      <w:r w:rsidDel="00000000" w:rsidR="00000000" w:rsidRPr="00000000">
        <w:rPr>
          <w:rFonts w:ascii="Arial" w:cs="Arial" w:eastAsia="Arial" w:hAnsi="Arial"/>
          <w:rtl w:val="0"/>
        </w:rPr>
        <w:t xml:space="preserve"> ● Study Island: </w:t>
      </w:r>
      <w:hyperlink r:id="rId10">
        <w:r w:rsidDel="00000000" w:rsidR="00000000" w:rsidRPr="00000000">
          <w:rPr>
            <w:rFonts w:ascii="Arial" w:cs="Arial" w:eastAsia="Arial" w:hAnsi="Arial"/>
            <w:color w:val="0000ff"/>
            <w:u w:val="single"/>
            <w:rtl w:val="0"/>
          </w:rPr>
          <w:t xml:space="preserve">https://www.studyisland.com</w:t>
        </w:r>
      </w:hyperlink>
      <w:r w:rsidDel="00000000" w:rsidR="00000000" w:rsidRPr="00000000">
        <w:rPr>
          <w:rFonts w:ascii="Arial" w:cs="Arial" w:eastAsia="Arial" w:hAnsi="Arial"/>
          <w:rtl w:val="0"/>
        </w:rPr>
        <w:t xml:space="preserve"> </w:t>
      </w:r>
    </w:p>
    <w:p w:rsidR="00000000" w:rsidDel="00000000" w:rsidP="00000000" w:rsidRDefault="00000000" w:rsidRPr="00000000" w14:paraId="0000002D">
      <w:pPr>
        <w:widowControl w:val="0"/>
        <w:numPr>
          <w:ilvl w:val="0"/>
          <w:numId w:val="26"/>
        </w:numPr>
        <w:pBdr>
          <w:top w:space="0" w:sz="0" w:val="nil"/>
          <w:left w:space="0" w:sz="0" w:val="nil"/>
          <w:bottom w:space="0" w:sz="0" w:val="nil"/>
          <w:right w:space="0" w:sz="0" w:val="nil"/>
          <w:between w:space="0" w:sz="0" w:val="nil"/>
        </w:pBdr>
        <w:spacing w:after="240" w:lineRule="auto"/>
        <w:ind w:left="720" w:hanging="360"/>
        <w:rPr>
          <w:rFonts w:ascii="Arial" w:cs="Arial" w:eastAsia="Arial" w:hAnsi="Arial"/>
          <w:u w:val="none"/>
        </w:rPr>
      </w:pPr>
      <w:r w:rsidDel="00000000" w:rsidR="00000000" w:rsidRPr="00000000">
        <w:rPr>
          <w:rFonts w:ascii="Arial" w:cs="Arial" w:eastAsia="Arial" w:hAnsi="Arial"/>
          <w:rtl w:val="0"/>
        </w:rPr>
        <w:t xml:space="preserve">Clever.com </w:t>
      </w:r>
      <w:r w:rsidDel="00000000" w:rsidR="00000000" w:rsidRPr="00000000">
        <w:rPr>
          <w:rFonts w:ascii="Arial" w:cs="Arial" w:eastAsia="Arial" w:hAnsi="Arial"/>
          <w:i w:val="1"/>
          <w:iCs w:val="1"/>
          <w:rtl w:val="0"/>
        </w:rPr>
        <w:t xml:space="preserve">Students can Access all of their resources from clever</w:t>
      </w:r>
      <w:r w:rsidDel="00000000" w:rsidR="00000000" w:rsidRPr="00000000">
        <w:rPr>
          <w:rtl w:val="0"/>
        </w:rPr>
      </w:r>
    </w:p>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Field Trips </w:t>
      </w:r>
    </w:p>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rPr>
      </w:pPr>
      <w:r w:rsidDel="00000000" w:rsidR="00000000" w:rsidRPr="00000000">
        <w:rPr>
          <w:rFonts w:ascii="Arial" w:cs="Arial" w:eastAsia="Arial" w:hAnsi="Arial"/>
          <w:rtl w:val="0"/>
        </w:rPr>
        <w:t xml:space="preserve">Field trips that will be taken are considered to be reward field trips. These field trips have to be earned by good behavior, no missing assignments, and minimal absences/tardies/leaving early. </w:t>
      </w:r>
    </w:p>
    <w:p w:rsidR="00000000" w:rsidDel="00000000" w:rsidP="00000000" w:rsidRDefault="00000000" w:rsidRPr="00000000" w14:paraId="00000030">
      <w:pPr>
        <w:pStyle w:val="Heading1"/>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pStyle w:val="Heading1"/>
        <w:rPr/>
      </w:pPr>
      <w:r w:rsidDel="00000000" w:rsidR="00000000" w:rsidRPr="00000000">
        <w:rPr>
          <w:rtl w:val="0"/>
        </w:rPr>
      </w:r>
    </w:p>
    <w:p w:rsidR="00000000" w:rsidDel="00000000" w:rsidP="00000000" w:rsidRDefault="00000000" w:rsidRPr="00000000" w14:paraId="00000033">
      <w:pPr>
        <w:pStyle w:val="Heading1"/>
        <w:rPr>
          <w:rFonts w:ascii="Arial" w:cs="Arial" w:eastAsia="Arial" w:hAnsi="Arial"/>
        </w:rPr>
      </w:pPr>
      <w:r w:rsidDel="00000000" w:rsidR="00000000" w:rsidRPr="00000000">
        <w:rPr>
          <w:rFonts w:ascii="Arial" w:cs="Arial" w:eastAsia="Arial" w:hAnsi="Arial"/>
          <w:rtl w:val="0"/>
        </w:rPr>
        <w:t xml:space="preserve">Part 2: Student Learning Outcomes </w:t>
      </w:r>
    </w:p>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rPr>
      </w:pPr>
      <w:r w:rsidDel="00000000" w:rsidR="00000000" w:rsidRPr="00000000">
        <w:rPr>
          <w:rFonts w:ascii="Arial" w:cs="Arial" w:eastAsia="Arial" w:hAnsi="Arial"/>
          <w:rtl w:val="0"/>
        </w:rPr>
        <w:t xml:space="preserve">The Number System</w:t>
      </w:r>
    </w:p>
    <w:p w:rsidR="00000000" w:rsidDel="00000000" w:rsidP="00000000" w:rsidRDefault="00000000" w:rsidRPr="00000000" w14:paraId="00000035">
      <w:pPr>
        <w:widowControl w:val="0"/>
        <w:numPr>
          <w:ilvl w:val="0"/>
          <w:numId w:val="9"/>
        </w:numPr>
        <w:pBdr>
          <w:top w:space="0" w:sz="0" w:val="nil"/>
          <w:left w:space="0" w:sz="0" w:val="nil"/>
          <w:bottom w:space="0" w:sz="0" w:val="nil"/>
          <w:right w:space="0" w:sz="0" w:val="nil"/>
          <w:between w:space="0" w:sz="0" w:val="nil"/>
        </w:pBdr>
        <w:ind w:left="720" w:hanging="360"/>
        <w:rPr>
          <w:rFonts w:ascii="Arial" w:cs="Arial" w:eastAsia="Arial" w:hAnsi="Arial"/>
        </w:rPr>
      </w:pPr>
      <w:r w:rsidDel="00000000" w:rsidR="00000000" w:rsidRPr="00000000">
        <w:rPr>
          <w:rFonts w:ascii="Arial" w:cs="Arial" w:eastAsia="Arial" w:hAnsi="Arial"/>
          <w:rtl w:val="0"/>
        </w:rPr>
        <w:t xml:space="preserve">Apply and extend previous understandings of multiplication and division to divide fractions.</w:t>
      </w:r>
    </w:p>
    <w:p w:rsidR="00000000" w:rsidDel="00000000" w:rsidP="00000000" w:rsidRDefault="00000000" w:rsidRPr="00000000" w14:paraId="00000036">
      <w:pPr>
        <w:widowControl w:val="0"/>
        <w:numPr>
          <w:ilvl w:val="0"/>
          <w:numId w:val="9"/>
        </w:numPr>
        <w:pBdr>
          <w:top w:space="0" w:sz="0" w:val="nil"/>
          <w:left w:space="0" w:sz="0" w:val="nil"/>
          <w:bottom w:space="0" w:sz="0" w:val="nil"/>
          <w:right w:space="0" w:sz="0" w:val="nil"/>
          <w:between w:space="0" w:sz="0" w:val="nil"/>
        </w:pBdr>
        <w:ind w:left="720" w:hanging="360"/>
        <w:rPr>
          <w:rFonts w:ascii="Arial" w:cs="Arial" w:eastAsia="Arial" w:hAnsi="Arial"/>
        </w:rPr>
      </w:pPr>
      <w:r w:rsidDel="00000000" w:rsidR="00000000" w:rsidRPr="00000000">
        <w:rPr>
          <w:rFonts w:ascii="Arial" w:cs="Arial" w:eastAsia="Arial" w:hAnsi="Arial"/>
          <w:rtl w:val="0"/>
        </w:rPr>
        <w:t xml:space="preserve">Compute fluently with multi-digit numbers to find common factors and multiples.</w:t>
      </w:r>
    </w:p>
    <w:p w:rsidR="00000000" w:rsidDel="00000000" w:rsidP="00000000" w:rsidRDefault="00000000" w:rsidRPr="00000000" w14:paraId="00000037">
      <w:pPr>
        <w:widowControl w:val="0"/>
        <w:numPr>
          <w:ilvl w:val="0"/>
          <w:numId w:val="9"/>
        </w:numPr>
        <w:pBdr>
          <w:top w:space="0" w:sz="0" w:val="nil"/>
          <w:left w:space="0" w:sz="0" w:val="nil"/>
          <w:bottom w:space="0" w:sz="0" w:val="nil"/>
          <w:right w:space="0" w:sz="0" w:val="nil"/>
          <w:between w:space="0" w:sz="0" w:val="nil"/>
        </w:pBdr>
        <w:spacing w:after="240" w:lineRule="auto"/>
        <w:ind w:left="720" w:hanging="360"/>
        <w:rPr>
          <w:rFonts w:ascii="Arial" w:cs="Arial" w:eastAsia="Arial" w:hAnsi="Arial"/>
        </w:rPr>
      </w:pPr>
      <w:r w:rsidDel="00000000" w:rsidR="00000000" w:rsidRPr="00000000">
        <w:rPr>
          <w:rFonts w:ascii="Arial" w:cs="Arial" w:eastAsia="Arial" w:hAnsi="Arial"/>
          <w:rtl w:val="0"/>
        </w:rPr>
        <w:t xml:space="preserve">Apply and extend previous understandings of numbers to the system of rational numbers.     </w:t>
      </w:r>
    </w:p>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rPr>
      </w:pPr>
      <w:r w:rsidDel="00000000" w:rsidR="00000000" w:rsidRPr="00000000">
        <w:rPr>
          <w:rFonts w:ascii="Arial" w:cs="Arial" w:eastAsia="Arial" w:hAnsi="Arial"/>
          <w:rtl w:val="0"/>
        </w:rPr>
        <w:t xml:space="preserve">Ratios and Proportionality</w:t>
      </w:r>
    </w:p>
    <w:p w:rsidR="00000000" w:rsidDel="00000000" w:rsidP="00000000" w:rsidRDefault="00000000" w:rsidRPr="00000000" w14:paraId="00000039">
      <w:pPr>
        <w:widowControl w:val="0"/>
        <w:numPr>
          <w:ilvl w:val="0"/>
          <w:numId w:val="11"/>
        </w:numPr>
        <w:pBdr>
          <w:top w:space="0" w:sz="0" w:val="nil"/>
          <w:left w:space="0" w:sz="0" w:val="nil"/>
          <w:bottom w:space="0" w:sz="0" w:val="nil"/>
          <w:right w:space="0" w:sz="0" w:val="nil"/>
          <w:between w:space="0" w:sz="0" w:val="nil"/>
        </w:pBdr>
        <w:spacing w:after="240" w:lineRule="auto"/>
        <w:ind w:left="720" w:hanging="360"/>
        <w:rPr>
          <w:rFonts w:ascii="Arial" w:cs="Arial" w:eastAsia="Arial" w:hAnsi="Arial"/>
        </w:rPr>
      </w:pPr>
      <w:r w:rsidDel="00000000" w:rsidR="00000000" w:rsidRPr="00000000">
        <w:rPr>
          <w:rFonts w:ascii="Arial" w:cs="Arial" w:eastAsia="Arial" w:hAnsi="Arial"/>
          <w:rtl w:val="0"/>
        </w:rPr>
        <w:t xml:space="preserve">Understand ratio concepts and use ratio reasoning to solve problems.</w:t>
      </w:r>
    </w:p>
    <w:p w:rsidR="00000000" w:rsidDel="00000000" w:rsidP="00000000" w:rsidRDefault="00000000" w:rsidRPr="00000000" w14:paraId="0000003A">
      <w:pPr>
        <w:widowControl w:val="0"/>
        <w:pBdr>
          <w:top w:space="0" w:sz="0" w:val="nil"/>
          <w:left w:space="0" w:sz="0" w:val="nil"/>
          <w:bottom w:space="0" w:sz="0" w:val="nil"/>
          <w:right w:space="0" w:sz="0" w:val="nil"/>
          <w:between w:space="0" w:sz="0" w:val="nil"/>
        </w:pBdr>
        <w:spacing w:after="240" w:lineRule="auto"/>
        <w:rPr>
          <w:rFonts w:ascii="Arial" w:cs="Arial" w:eastAsia="Arial" w:hAnsi="Arial"/>
        </w:rPr>
      </w:pPr>
      <w:r w:rsidDel="00000000" w:rsidR="00000000" w:rsidRPr="00000000">
        <w:rPr>
          <w:rFonts w:ascii="Arial" w:cs="Arial" w:eastAsia="Arial" w:hAnsi="Arial"/>
          <w:rtl w:val="0"/>
        </w:rPr>
        <w:t xml:space="preserve">Expressions and Equations </w:t>
      </w:r>
    </w:p>
    <w:p w:rsidR="00000000" w:rsidDel="00000000" w:rsidP="00000000" w:rsidRDefault="00000000" w:rsidRPr="00000000" w14:paraId="0000003B">
      <w:pPr>
        <w:widowControl w:val="0"/>
        <w:numPr>
          <w:ilvl w:val="0"/>
          <w:numId w:val="15"/>
        </w:numPr>
        <w:pBdr>
          <w:top w:space="0" w:sz="0" w:val="nil"/>
          <w:left w:space="0" w:sz="0" w:val="nil"/>
          <w:bottom w:space="0" w:sz="0" w:val="nil"/>
          <w:right w:space="0" w:sz="0" w:val="nil"/>
          <w:between w:space="0" w:sz="0" w:val="nil"/>
        </w:pBdr>
        <w:ind w:left="720" w:hanging="360"/>
        <w:rPr>
          <w:rFonts w:ascii="Arial" w:cs="Arial" w:eastAsia="Arial" w:hAnsi="Arial"/>
        </w:rPr>
      </w:pPr>
      <w:r w:rsidDel="00000000" w:rsidR="00000000" w:rsidRPr="00000000">
        <w:rPr>
          <w:rFonts w:ascii="Arial" w:cs="Arial" w:eastAsia="Arial" w:hAnsi="Arial"/>
          <w:rtl w:val="0"/>
        </w:rPr>
        <w:t xml:space="preserve">Apply and Extend previous understandings of arithmetic to algebraic expressions.</w:t>
      </w:r>
    </w:p>
    <w:p w:rsidR="00000000" w:rsidDel="00000000" w:rsidP="00000000" w:rsidRDefault="00000000" w:rsidRPr="00000000" w14:paraId="0000003C">
      <w:pPr>
        <w:widowControl w:val="0"/>
        <w:numPr>
          <w:ilvl w:val="0"/>
          <w:numId w:val="15"/>
        </w:numPr>
        <w:pBdr>
          <w:top w:space="0" w:sz="0" w:val="nil"/>
          <w:left w:space="0" w:sz="0" w:val="nil"/>
          <w:bottom w:space="0" w:sz="0" w:val="nil"/>
          <w:right w:space="0" w:sz="0" w:val="nil"/>
          <w:between w:space="0" w:sz="0" w:val="nil"/>
        </w:pBdr>
        <w:ind w:left="720" w:hanging="360"/>
        <w:rPr>
          <w:rFonts w:ascii="Arial" w:cs="Arial" w:eastAsia="Arial" w:hAnsi="Arial"/>
        </w:rPr>
      </w:pPr>
      <w:r w:rsidDel="00000000" w:rsidR="00000000" w:rsidRPr="00000000">
        <w:rPr>
          <w:rFonts w:ascii="Arial" w:cs="Arial" w:eastAsia="Arial" w:hAnsi="Arial"/>
          <w:rtl w:val="0"/>
        </w:rPr>
        <w:t xml:space="preserve">Reason about and solve one-variable equations and inequalities.</w:t>
      </w:r>
    </w:p>
    <w:p w:rsidR="00000000" w:rsidDel="00000000" w:rsidP="00000000" w:rsidRDefault="00000000" w:rsidRPr="00000000" w14:paraId="0000003D">
      <w:pPr>
        <w:widowControl w:val="0"/>
        <w:numPr>
          <w:ilvl w:val="0"/>
          <w:numId w:val="15"/>
        </w:numPr>
        <w:pBdr>
          <w:top w:space="0" w:sz="0" w:val="nil"/>
          <w:left w:space="0" w:sz="0" w:val="nil"/>
          <w:bottom w:space="0" w:sz="0" w:val="nil"/>
          <w:right w:space="0" w:sz="0" w:val="nil"/>
          <w:between w:space="0" w:sz="0" w:val="nil"/>
        </w:pBdr>
        <w:spacing w:after="240" w:lineRule="auto"/>
        <w:ind w:left="720" w:hanging="360"/>
        <w:rPr>
          <w:rFonts w:ascii="Arial" w:cs="Arial" w:eastAsia="Arial" w:hAnsi="Arial"/>
        </w:rPr>
      </w:pPr>
      <w:r w:rsidDel="00000000" w:rsidR="00000000" w:rsidRPr="00000000">
        <w:rPr>
          <w:rFonts w:ascii="Arial" w:cs="Arial" w:eastAsia="Arial" w:hAnsi="Arial"/>
          <w:rtl w:val="0"/>
        </w:rPr>
        <w:t xml:space="preserve">Represent and analyze quantitative relationships between dependent and independent variables. </w:t>
      </w:r>
    </w:p>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after="240" w:lineRule="auto"/>
        <w:rPr>
          <w:rFonts w:ascii="Arial" w:cs="Arial" w:eastAsia="Arial" w:hAnsi="Arial"/>
        </w:rPr>
      </w:pPr>
      <w:r w:rsidDel="00000000" w:rsidR="00000000" w:rsidRPr="00000000">
        <w:rPr>
          <w:rFonts w:ascii="Arial" w:cs="Arial" w:eastAsia="Arial" w:hAnsi="Arial"/>
          <w:rtl w:val="0"/>
        </w:rPr>
        <w:t xml:space="preserve">Geometry</w:t>
      </w:r>
    </w:p>
    <w:p w:rsidR="00000000" w:rsidDel="00000000" w:rsidP="00000000" w:rsidRDefault="00000000" w:rsidRPr="00000000" w14:paraId="0000003F">
      <w:pPr>
        <w:widowControl w:val="0"/>
        <w:numPr>
          <w:ilvl w:val="0"/>
          <w:numId w:val="10"/>
        </w:numPr>
        <w:pBdr>
          <w:top w:space="0" w:sz="0" w:val="nil"/>
          <w:left w:space="0" w:sz="0" w:val="nil"/>
          <w:bottom w:space="0" w:sz="0" w:val="nil"/>
          <w:right w:space="0" w:sz="0" w:val="nil"/>
          <w:between w:space="0" w:sz="0" w:val="nil"/>
        </w:pBdr>
        <w:spacing w:after="240" w:lineRule="auto"/>
        <w:ind w:left="720" w:hanging="360"/>
        <w:rPr>
          <w:rFonts w:ascii="Arial" w:cs="Arial" w:eastAsia="Arial" w:hAnsi="Arial"/>
        </w:rPr>
      </w:pPr>
      <w:r w:rsidDel="00000000" w:rsidR="00000000" w:rsidRPr="00000000">
        <w:rPr>
          <w:rFonts w:ascii="Arial" w:cs="Arial" w:eastAsia="Arial" w:hAnsi="Arial"/>
          <w:rtl w:val="0"/>
        </w:rPr>
        <w:t xml:space="preserve">Solve real-world and mathematical problems involving area, surf area, and volume.</w:t>
      </w:r>
    </w:p>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after="240" w:lineRule="auto"/>
        <w:rPr>
          <w:rFonts w:ascii="Arial" w:cs="Arial" w:eastAsia="Arial" w:hAnsi="Arial"/>
        </w:rPr>
      </w:pPr>
      <w:r w:rsidDel="00000000" w:rsidR="00000000" w:rsidRPr="00000000">
        <w:rPr>
          <w:rFonts w:ascii="Arial" w:cs="Arial" w:eastAsia="Arial" w:hAnsi="Arial"/>
          <w:rtl w:val="0"/>
        </w:rPr>
        <w:t xml:space="preserve">Statistics and Probability </w:t>
      </w:r>
    </w:p>
    <w:p w:rsidR="00000000" w:rsidDel="00000000" w:rsidP="00000000" w:rsidRDefault="00000000" w:rsidRPr="00000000" w14:paraId="00000041">
      <w:pPr>
        <w:widowControl w:val="0"/>
        <w:numPr>
          <w:ilvl w:val="0"/>
          <w:numId w:val="13"/>
        </w:numPr>
        <w:pBdr>
          <w:top w:space="0" w:sz="0" w:val="nil"/>
          <w:left w:space="0" w:sz="0" w:val="nil"/>
          <w:bottom w:space="0" w:sz="0" w:val="nil"/>
          <w:right w:space="0" w:sz="0" w:val="nil"/>
          <w:between w:space="0" w:sz="0" w:val="nil"/>
        </w:pBdr>
        <w:ind w:left="720" w:hanging="360"/>
        <w:rPr>
          <w:rFonts w:ascii="Arial" w:cs="Arial" w:eastAsia="Arial" w:hAnsi="Arial"/>
        </w:rPr>
      </w:pPr>
      <w:r w:rsidDel="00000000" w:rsidR="00000000" w:rsidRPr="00000000">
        <w:rPr>
          <w:rFonts w:ascii="Arial" w:cs="Arial" w:eastAsia="Arial" w:hAnsi="Arial"/>
          <w:rtl w:val="0"/>
        </w:rPr>
        <w:t xml:space="preserve">Develop understanding of statistical variability.</w:t>
      </w:r>
    </w:p>
    <w:p w:rsidR="00000000" w:rsidDel="00000000" w:rsidP="00000000" w:rsidRDefault="00000000" w:rsidRPr="00000000" w14:paraId="00000042">
      <w:pPr>
        <w:widowControl w:val="0"/>
        <w:numPr>
          <w:ilvl w:val="0"/>
          <w:numId w:val="13"/>
        </w:numPr>
        <w:pBdr>
          <w:top w:space="0" w:sz="0" w:val="nil"/>
          <w:left w:space="0" w:sz="0" w:val="nil"/>
          <w:bottom w:space="0" w:sz="0" w:val="nil"/>
          <w:right w:space="0" w:sz="0" w:val="nil"/>
          <w:between w:space="0" w:sz="0" w:val="nil"/>
        </w:pBdr>
        <w:spacing w:after="240" w:lineRule="auto"/>
        <w:ind w:left="720" w:hanging="360"/>
        <w:rPr>
          <w:rFonts w:ascii="Arial" w:cs="Arial" w:eastAsia="Arial" w:hAnsi="Arial"/>
        </w:rPr>
      </w:pPr>
      <w:r w:rsidDel="00000000" w:rsidR="00000000" w:rsidRPr="00000000">
        <w:rPr>
          <w:rFonts w:ascii="Arial" w:cs="Arial" w:eastAsia="Arial" w:hAnsi="Arial"/>
          <w:rtl w:val="0"/>
        </w:rPr>
        <w:t xml:space="preserve">Summarize and describe distributions. </w:t>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after="120" w:lineRule="auto"/>
        <w:rPr>
          <w:rFonts w:ascii="Arial" w:cs="Arial" w:eastAsia="Arial" w:hAnsi="Arial"/>
        </w:rPr>
      </w:pPr>
      <w:r w:rsidDel="00000000" w:rsidR="00000000" w:rsidRPr="00000000">
        <w:rPr>
          <w:rFonts w:ascii="Arial" w:cs="Arial" w:eastAsia="Arial" w:hAnsi="Arial"/>
          <w:rtl w:val="0"/>
        </w:rPr>
        <w:t xml:space="preserve">You will meet the objectives listed above through a combination of the following activities in this course: </w:t>
      </w:r>
    </w:p>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spacing w:after="120" w:lineRule="auto"/>
        <w:rPr>
          <w:rFonts w:ascii="Arial" w:cs="Arial" w:eastAsia="Arial" w:hAnsi="Arial"/>
        </w:rPr>
      </w:pPr>
      <w:r w:rsidDel="00000000" w:rsidR="00000000" w:rsidRPr="00000000">
        <w:rPr>
          <w:rFonts w:ascii="Arial" w:cs="Arial" w:eastAsia="Arial" w:hAnsi="Arial"/>
          <w:rtl w:val="0"/>
        </w:rPr>
        <w:t xml:space="preserve">Explanation of Assignments:</w:t>
      </w:r>
    </w:p>
    <w:p w:rsidR="00000000" w:rsidDel="00000000" w:rsidP="00000000" w:rsidRDefault="00000000" w:rsidRPr="00000000" w14:paraId="00000045">
      <w:pPr>
        <w:widowControl w:val="0"/>
        <w:numPr>
          <w:ilvl w:val="0"/>
          <w:numId w:val="12"/>
        </w:numPr>
        <w:pBdr>
          <w:top w:space="0" w:sz="0" w:val="nil"/>
          <w:left w:space="0" w:sz="0" w:val="nil"/>
          <w:bottom w:space="0" w:sz="0" w:val="nil"/>
          <w:right w:space="0" w:sz="0" w:val="nil"/>
          <w:between w:space="0" w:sz="0" w:val="nil"/>
        </w:pBdr>
        <w:spacing w:after="120" w:lineRule="auto"/>
        <w:ind w:left="1080" w:hanging="360"/>
        <w:rPr>
          <w:rFonts w:ascii="Arial" w:cs="Arial" w:eastAsia="Arial" w:hAnsi="Arial"/>
        </w:rPr>
      </w:pPr>
      <w:r w:rsidDel="00000000" w:rsidR="00000000" w:rsidRPr="00000000">
        <w:rPr>
          <w:rFonts w:ascii="Arial" w:cs="Arial" w:eastAsia="Arial" w:hAnsi="Arial"/>
          <w:rtl w:val="0"/>
        </w:rPr>
        <w:t xml:space="preserve">Assessments including quizzes over individual standards as well as unit tests.</w:t>
      </w:r>
    </w:p>
    <w:p w:rsidR="00000000" w:rsidDel="00000000" w:rsidP="00000000" w:rsidRDefault="00000000" w:rsidRPr="00000000" w14:paraId="00000046">
      <w:pPr>
        <w:widowControl w:val="0"/>
        <w:numPr>
          <w:ilvl w:val="0"/>
          <w:numId w:val="12"/>
        </w:numPr>
        <w:pBdr>
          <w:top w:space="0" w:sz="0" w:val="nil"/>
          <w:left w:space="0" w:sz="0" w:val="nil"/>
          <w:bottom w:space="0" w:sz="0" w:val="nil"/>
          <w:right w:space="0" w:sz="0" w:val="nil"/>
          <w:between w:space="0" w:sz="0" w:val="nil"/>
        </w:pBdr>
        <w:spacing w:after="120" w:lineRule="auto"/>
        <w:ind w:left="1080" w:hanging="360"/>
        <w:rPr>
          <w:rFonts w:ascii="Arial" w:cs="Arial" w:eastAsia="Arial" w:hAnsi="Arial"/>
        </w:rPr>
      </w:pPr>
      <w:r w:rsidDel="00000000" w:rsidR="00000000" w:rsidRPr="00000000">
        <w:rPr>
          <w:rFonts w:ascii="Arial" w:cs="Arial" w:eastAsia="Arial" w:hAnsi="Arial"/>
          <w:rtl w:val="0"/>
        </w:rPr>
        <w:t xml:space="preserve">Classwork and homework are assignments that provide practice on individual skills. </w:t>
      </w:r>
    </w:p>
    <w:p w:rsidR="00000000" w:rsidDel="00000000" w:rsidP="00000000" w:rsidRDefault="00000000" w:rsidRPr="00000000" w14:paraId="00000047">
      <w:pPr>
        <w:widowControl w:val="0"/>
        <w:numPr>
          <w:ilvl w:val="0"/>
          <w:numId w:val="12"/>
        </w:numPr>
        <w:pBdr>
          <w:top w:space="0" w:sz="0" w:val="nil"/>
          <w:left w:space="0" w:sz="0" w:val="nil"/>
          <w:bottom w:space="0" w:sz="0" w:val="nil"/>
          <w:right w:space="0" w:sz="0" w:val="nil"/>
          <w:between w:space="0" w:sz="0" w:val="nil"/>
        </w:pBdr>
        <w:spacing w:after="120" w:lineRule="auto"/>
        <w:ind w:left="1080" w:hanging="360"/>
        <w:rPr>
          <w:rFonts w:ascii="Arial" w:cs="Arial" w:eastAsia="Arial" w:hAnsi="Arial"/>
        </w:rPr>
      </w:pPr>
      <w:r w:rsidDel="00000000" w:rsidR="00000000" w:rsidRPr="00000000">
        <w:rPr>
          <w:rFonts w:ascii="Arial" w:cs="Arial" w:eastAsia="Arial" w:hAnsi="Arial"/>
          <w:rtl w:val="0"/>
        </w:rPr>
        <w:t xml:space="preserve">Math tasks require students to give in- depth explanations of their thinking as they engage in problem-solving. </w:t>
      </w:r>
    </w:p>
    <w:p w:rsidR="00000000" w:rsidDel="00000000" w:rsidP="00000000" w:rsidRDefault="00000000" w:rsidRPr="00000000" w14:paraId="00000048">
      <w:pPr>
        <w:pageBreakBefore w:val="0"/>
        <w:widowControl w:val="0"/>
        <w:numPr>
          <w:ilvl w:val="0"/>
          <w:numId w:val="12"/>
        </w:numPr>
        <w:pBdr>
          <w:top w:space="0" w:sz="0" w:val="nil"/>
          <w:left w:space="0" w:sz="0" w:val="nil"/>
          <w:bottom w:space="0" w:sz="0" w:val="nil"/>
          <w:right w:space="0" w:sz="0" w:val="nil"/>
          <w:between w:space="0" w:sz="0" w:val="nil"/>
        </w:pBdr>
        <w:spacing w:after="120" w:lineRule="auto"/>
        <w:ind w:left="1080" w:hanging="360"/>
        <w:rPr>
          <w:rFonts w:ascii="Arial" w:cs="Arial" w:eastAsia="Arial" w:hAnsi="Arial"/>
        </w:rPr>
      </w:pPr>
      <w:r w:rsidDel="00000000" w:rsidR="00000000" w:rsidRPr="00000000">
        <w:rPr>
          <w:rFonts w:ascii="Arial" w:cs="Arial" w:eastAsia="Arial" w:hAnsi="Arial"/>
          <w:rtl w:val="0"/>
        </w:rPr>
        <w:t xml:space="preserve">TNReady is the assessment given in the spring that tests the Tennessee Mathematics curriculum.</w:t>
      </w:r>
      <w:r w:rsidDel="00000000" w:rsidR="00000000" w:rsidRPr="00000000">
        <w:rPr>
          <w:rtl w:val="0"/>
        </w:rPr>
      </w:r>
    </w:p>
    <w:p w:rsidR="00000000" w:rsidDel="00000000" w:rsidP="00000000" w:rsidRDefault="00000000" w:rsidRPr="00000000" w14:paraId="00000049">
      <w:pPr>
        <w:pStyle w:val="Heading1"/>
        <w:pageBreakBefore w:val="0"/>
        <w:rPr>
          <w:rFonts w:ascii="Arial" w:cs="Arial" w:eastAsia="Arial" w:hAnsi="Arial"/>
          <w:sz w:val="28"/>
          <w:szCs w:val="28"/>
        </w:rPr>
      </w:pPr>
      <w:r w:rsidDel="00000000" w:rsidR="00000000" w:rsidRPr="00000000">
        <w:rPr>
          <w:rFonts w:ascii="Arial" w:cs="Arial" w:eastAsia="Arial" w:hAnsi="Arial"/>
          <w:sz w:val="28"/>
          <w:szCs w:val="28"/>
          <w:rtl w:val="0"/>
        </w:rPr>
        <w:t xml:space="preserve">Part 3: Topic Outline/Schedule </w:t>
      </w:r>
    </w:p>
    <w:p w:rsidR="00000000" w:rsidDel="00000000" w:rsidP="00000000" w:rsidRDefault="00000000" w:rsidRPr="00000000" w14:paraId="0000004A">
      <w:pPr>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1</w:t>
      </w:r>
      <w:r w:rsidDel="00000000" w:rsidR="00000000" w:rsidRPr="00000000">
        <w:rPr>
          <w:rFonts w:ascii="Arial" w:cs="Arial" w:eastAsia="Arial" w:hAnsi="Arial"/>
          <w:b w:val="1"/>
          <w:bCs w:val="1"/>
          <w:sz w:val="28"/>
          <w:szCs w:val="28"/>
          <w:u w:val="single"/>
          <w:vertAlign w:val="superscript"/>
          <w:rtl w:val="0"/>
        </w:rPr>
        <w:t xml:space="preserve">st</w:t>
      </w:r>
      <w:r w:rsidDel="00000000" w:rsidR="00000000" w:rsidRPr="00000000">
        <w:rPr>
          <w:rFonts w:ascii="Arial" w:cs="Arial" w:eastAsia="Arial" w:hAnsi="Arial"/>
          <w:b w:val="1"/>
          <w:bCs w:val="1"/>
          <w:sz w:val="28"/>
          <w:szCs w:val="28"/>
          <w:u w:val="single"/>
          <w:rtl w:val="0"/>
        </w:rPr>
        <w:t xml:space="preserve"> 9 Weeks </w:t>
      </w:r>
    </w:p>
    <w:p w:rsidR="00000000" w:rsidDel="00000000" w:rsidP="00000000" w:rsidRDefault="00000000" w:rsidRPr="00000000" w14:paraId="0000004B">
      <w:pPr>
        <w:numPr>
          <w:ilvl w:val="0"/>
          <w:numId w:val="24"/>
        </w:numPr>
        <w:ind w:left="720" w:hanging="360"/>
        <w:rPr>
          <w:rFonts w:ascii="Arial" w:cs="Arial" w:eastAsia="Arial" w:hAnsi="Arial"/>
          <w:b w:val="1"/>
          <w:bCs w:val="1"/>
          <w:sz w:val="28"/>
          <w:szCs w:val="28"/>
        </w:rPr>
      </w:pPr>
      <w:r w:rsidDel="00000000" w:rsidR="00000000" w:rsidRPr="00000000">
        <w:rPr>
          <w:rFonts w:ascii="Arial" w:cs="Arial" w:eastAsia="Arial" w:hAnsi="Arial"/>
          <w:b w:val="1"/>
          <w:bCs w:val="1"/>
          <w:sz w:val="28"/>
          <w:szCs w:val="28"/>
          <w:u w:val="single"/>
          <w:rtl w:val="0"/>
        </w:rPr>
        <w:t xml:space="preserve">Unit One-Expressions and Equations</w:t>
      </w:r>
    </w:p>
    <w:p w:rsidR="00000000" w:rsidDel="00000000" w:rsidP="00000000" w:rsidRDefault="00000000" w:rsidRPr="00000000" w14:paraId="0000004C">
      <w:pPr>
        <w:numPr>
          <w:ilvl w:val="0"/>
          <w:numId w:val="4"/>
        </w:numPr>
        <w:ind w:left="216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Area</w:t>
      </w:r>
    </w:p>
    <w:p w:rsidR="00000000" w:rsidDel="00000000" w:rsidP="00000000" w:rsidRDefault="00000000" w:rsidRPr="00000000" w14:paraId="0000004D">
      <w:pPr>
        <w:numPr>
          <w:ilvl w:val="0"/>
          <w:numId w:val="4"/>
        </w:numPr>
        <w:ind w:left="216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Algebraic Expressions</w:t>
      </w:r>
    </w:p>
    <w:p w:rsidR="00000000" w:rsidDel="00000000" w:rsidP="00000000" w:rsidRDefault="00000000" w:rsidRPr="00000000" w14:paraId="0000004E">
      <w:pPr>
        <w:numPr>
          <w:ilvl w:val="0"/>
          <w:numId w:val="4"/>
        </w:numPr>
        <w:ind w:left="216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Exponents</w:t>
      </w:r>
    </w:p>
    <w:p w:rsidR="00000000" w:rsidDel="00000000" w:rsidP="00000000" w:rsidRDefault="00000000" w:rsidRPr="00000000" w14:paraId="0000004F">
      <w:pPr>
        <w:numPr>
          <w:ilvl w:val="0"/>
          <w:numId w:val="22"/>
        </w:numPr>
        <w:ind w:left="720" w:hanging="360"/>
        <w:rPr>
          <w:rFonts w:ascii="Arial" w:cs="Arial" w:eastAsia="Arial" w:hAnsi="Arial"/>
          <w:b w:val="1"/>
          <w:bCs w:val="1"/>
          <w:sz w:val="28"/>
          <w:szCs w:val="28"/>
        </w:rPr>
      </w:pPr>
      <w:r w:rsidDel="00000000" w:rsidR="00000000" w:rsidRPr="00000000">
        <w:rPr>
          <w:rFonts w:ascii="Arial" w:cs="Arial" w:eastAsia="Arial" w:hAnsi="Arial"/>
          <w:b w:val="1"/>
          <w:bCs w:val="1"/>
          <w:sz w:val="28"/>
          <w:szCs w:val="28"/>
          <w:u w:val="single"/>
          <w:rtl w:val="0"/>
        </w:rPr>
        <w:t xml:space="preserve">Unit two-Decimals and Fractions</w:t>
      </w:r>
    </w:p>
    <w:p w:rsidR="00000000" w:rsidDel="00000000" w:rsidP="00000000" w:rsidRDefault="00000000" w:rsidRPr="00000000" w14:paraId="00000050">
      <w:pPr>
        <w:numPr>
          <w:ilvl w:val="0"/>
          <w:numId w:val="6"/>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Base-Ten Operations</w:t>
      </w:r>
    </w:p>
    <w:p w:rsidR="00000000" w:rsidDel="00000000" w:rsidP="00000000" w:rsidRDefault="00000000" w:rsidRPr="00000000" w14:paraId="00000051">
      <w:pPr>
        <w:numPr>
          <w:ilvl w:val="0"/>
          <w:numId w:val="6"/>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Division with Fractions</w:t>
      </w:r>
    </w:p>
    <w:p w:rsidR="00000000" w:rsidDel="00000000" w:rsidP="00000000" w:rsidRDefault="00000000" w:rsidRPr="00000000" w14:paraId="00000052">
      <w:pPr>
        <w:numPr>
          <w:ilvl w:val="0"/>
          <w:numId w:val="6"/>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Volume</w:t>
      </w:r>
    </w:p>
    <w:p w:rsidR="00000000" w:rsidDel="00000000" w:rsidP="00000000" w:rsidRDefault="00000000" w:rsidRPr="00000000" w14:paraId="00000053">
      <w:pPr>
        <w:rPr>
          <w:rFonts w:ascii="Arial" w:cs="Arial" w:eastAsia="Arial" w:hAnsi="Arial"/>
          <w:b w:val="1"/>
          <w:bCs w:val="1"/>
          <w:sz w:val="28"/>
          <w:szCs w:val="28"/>
          <w:u w:val="single"/>
        </w:rPr>
      </w:pPr>
      <w:r w:rsidDel="00000000" w:rsidR="00000000" w:rsidRPr="00000000">
        <w:rPr>
          <w:rtl w:val="0"/>
        </w:rPr>
      </w:r>
    </w:p>
    <w:p w:rsidR="00000000" w:rsidDel="00000000" w:rsidP="00000000" w:rsidRDefault="00000000" w:rsidRPr="00000000" w14:paraId="00000054">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   </w:t>
      </w:r>
    </w:p>
    <w:p w:rsidR="00000000" w:rsidDel="00000000" w:rsidP="00000000" w:rsidRDefault="00000000" w:rsidRPr="00000000" w14:paraId="00000055">
      <w:pPr>
        <w:jc w:val="both"/>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2</w:t>
      </w:r>
      <w:r w:rsidDel="00000000" w:rsidR="00000000" w:rsidRPr="00000000">
        <w:rPr>
          <w:rFonts w:ascii="Arial" w:cs="Arial" w:eastAsia="Arial" w:hAnsi="Arial"/>
          <w:b w:val="1"/>
          <w:bCs w:val="1"/>
          <w:sz w:val="28"/>
          <w:szCs w:val="28"/>
          <w:u w:val="single"/>
          <w:vertAlign w:val="superscript"/>
          <w:rtl w:val="0"/>
        </w:rPr>
        <w:t xml:space="preserve">nd</w:t>
      </w:r>
      <w:r w:rsidDel="00000000" w:rsidR="00000000" w:rsidRPr="00000000">
        <w:rPr>
          <w:rFonts w:ascii="Arial" w:cs="Arial" w:eastAsia="Arial" w:hAnsi="Arial"/>
          <w:b w:val="1"/>
          <w:bCs w:val="1"/>
          <w:sz w:val="28"/>
          <w:szCs w:val="28"/>
          <w:u w:val="single"/>
          <w:rtl w:val="0"/>
        </w:rPr>
        <w:t xml:space="preserve"> 9 weeks</w:t>
      </w:r>
    </w:p>
    <w:p w:rsidR="00000000" w:rsidDel="00000000" w:rsidP="00000000" w:rsidRDefault="00000000" w:rsidRPr="00000000" w14:paraId="00000056">
      <w:pPr>
        <w:numPr>
          <w:ilvl w:val="0"/>
          <w:numId w:val="21"/>
        </w:numPr>
        <w:ind w:left="720" w:hanging="360"/>
        <w:rPr>
          <w:rFonts w:ascii="Arial" w:cs="Arial" w:eastAsia="Arial" w:hAnsi="Arial"/>
          <w:b w:val="1"/>
          <w:bCs w:val="1"/>
          <w:sz w:val="28"/>
          <w:szCs w:val="28"/>
        </w:rPr>
      </w:pPr>
      <w:r w:rsidDel="00000000" w:rsidR="00000000" w:rsidRPr="00000000">
        <w:rPr>
          <w:rFonts w:ascii="Arial" w:cs="Arial" w:eastAsia="Arial" w:hAnsi="Arial"/>
          <w:b w:val="1"/>
          <w:bCs w:val="1"/>
          <w:sz w:val="28"/>
          <w:szCs w:val="28"/>
          <w:u w:val="single"/>
          <w:rtl w:val="0"/>
        </w:rPr>
        <w:t xml:space="preserve">Unit 3  Ratio Reasoning</w:t>
      </w:r>
    </w:p>
    <w:p w:rsidR="00000000" w:rsidDel="00000000" w:rsidP="00000000" w:rsidRDefault="00000000" w:rsidRPr="00000000" w14:paraId="00000057">
      <w:pPr>
        <w:numPr>
          <w:ilvl w:val="0"/>
          <w:numId w:val="2"/>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Ratio Concepts</w:t>
      </w:r>
    </w:p>
    <w:p w:rsidR="00000000" w:rsidDel="00000000" w:rsidP="00000000" w:rsidRDefault="00000000" w:rsidRPr="00000000" w14:paraId="00000058">
      <w:pPr>
        <w:numPr>
          <w:ilvl w:val="0"/>
          <w:numId w:val="2"/>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Equivalent Ratios</w:t>
      </w:r>
    </w:p>
    <w:p w:rsidR="00000000" w:rsidDel="00000000" w:rsidP="00000000" w:rsidRDefault="00000000" w:rsidRPr="00000000" w14:paraId="00000059">
      <w:pPr>
        <w:numPr>
          <w:ilvl w:val="0"/>
          <w:numId w:val="5"/>
        </w:numPr>
        <w:ind w:left="720" w:hanging="360"/>
        <w:rPr>
          <w:rFonts w:ascii="Arial" w:cs="Arial" w:eastAsia="Arial" w:hAnsi="Arial"/>
          <w:b w:val="1"/>
          <w:bCs w:val="1"/>
          <w:sz w:val="28"/>
          <w:szCs w:val="28"/>
        </w:rPr>
      </w:pPr>
      <w:r w:rsidDel="00000000" w:rsidR="00000000" w:rsidRPr="00000000">
        <w:rPr>
          <w:rFonts w:ascii="Arial" w:cs="Arial" w:eastAsia="Arial" w:hAnsi="Arial"/>
          <w:b w:val="1"/>
          <w:bCs w:val="1"/>
          <w:sz w:val="28"/>
          <w:szCs w:val="28"/>
          <w:u w:val="single"/>
          <w:rtl w:val="0"/>
        </w:rPr>
        <w:t xml:space="preserve">Unit 4 Ratio Reasoning</w:t>
      </w:r>
    </w:p>
    <w:p w:rsidR="00000000" w:rsidDel="00000000" w:rsidP="00000000" w:rsidRDefault="00000000" w:rsidRPr="00000000" w14:paraId="0000005A">
      <w:pPr>
        <w:numPr>
          <w:ilvl w:val="0"/>
          <w:numId w:val="25"/>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Unit Rates</w:t>
      </w:r>
    </w:p>
    <w:p w:rsidR="00000000" w:rsidDel="00000000" w:rsidP="00000000" w:rsidRDefault="00000000" w:rsidRPr="00000000" w14:paraId="0000005B">
      <w:pPr>
        <w:numPr>
          <w:ilvl w:val="0"/>
          <w:numId w:val="25"/>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Percents</w:t>
      </w:r>
    </w:p>
    <w:p w:rsidR="00000000" w:rsidDel="00000000" w:rsidP="00000000" w:rsidRDefault="00000000" w:rsidRPr="00000000" w14:paraId="0000005C">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5D">
      <w:pPr>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3</w:t>
      </w:r>
      <w:r w:rsidDel="00000000" w:rsidR="00000000" w:rsidRPr="00000000">
        <w:rPr>
          <w:rFonts w:ascii="Arial" w:cs="Arial" w:eastAsia="Arial" w:hAnsi="Arial"/>
          <w:b w:val="1"/>
          <w:bCs w:val="1"/>
          <w:sz w:val="28"/>
          <w:szCs w:val="28"/>
          <w:u w:val="single"/>
          <w:vertAlign w:val="superscript"/>
          <w:rtl w:val="0"/>
        </w:rPr>
        <w:t xml:space="preserve">rd</w:t>
      </w:r>
      <w:r w:rsidDel="00000000" w:rsidR="00000000" w:rsidRPr="00000000">
        <w:rPr>
          <w:rFonts w:ascii="Arial" w:cs="Arial" w:eastAsia="Arial" w:hAnsi="Arial"/>
          <w:b w:val="1"/>
          <w:bCs w:val="1"/>
          <w:sz w:val="28"/>
          <w:szCs w:val="28"/>
          <w:u w:val="single"/>
          <w:rtl w:val="0"/>
        </w:rPr>
        <w:t xml:space="preserve"> 9 Weeks</w:t>
      </w:r>
    </w:p>
    <w:p w:rsidR="00000000" w:rsidDel="00000000" w:rsidP="00000000" w:rsidRDefault="00000000" w:rsidRPr="00000000" w14:paraId="0000005E">
      <w:pPr>
        <w:numPr>
          <w:ilvl w:val="0"/>
          <w:numId w:val="1"/>
        </w:numPr>
        <w:ind w:left="720" w:hanging="360"/>
        <w:rPr>
          <w:rFonts w:ascii="Arial" w:cs="Arial" w:eastAsia="Arial" w:hAnsi="Arial"/>
          <w:sz w:val="28"/>
          <w:szCs w:val="28"/>
        </w:rPr>
      </w:pPr>
      <w:r w:rsidDel="00000000" w:rsidR="00000000" w:rsidRPr="00000000">
        <w:rPr>
          <w:rFonts w:ascii="Arial" w:cs="Arial" w:eastAsia="Arial" w:hAnsi="Arial"/>
          <w:b w:val="1"/>
          <w:bCs w:val="1"/>
          <w:sz w:val="28"/>
          <w:szCs w:val="28"/>
          <w:u w:val="single"/>
          <w:rtl w:val="0"/>
        </w:rPr>
        <w:t xml:space="preserve"> Unit 5 Algebraic Thinking</w:t>
      </w:r>
    </w:p>
    <w:p w:rsidR="00000000" w:rsidDel="00000000" w:rsidP="00000000" w:rsidRDefault="00000000" w:rsidRPr="00000000" w14:paraId="0000005F">
      <w:pPr>
        <w:numPr>
          <w:ilvl w:val="0"/>
          <w:numId w:val="20"/>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Equivalent Expressions</w:t>
      </w:r>
    </w:p>
    <w:p w:rsidR="00000000" w:rsidDel="00000000" w:rsidP="00000000" w:rsidRDefault="00000000" w:rsidRPr="00000000" w14:paraId="00000060">
      <w:pPr>
        <w:numPr>
          <w:ilvl w:val="0"/>
          <w:numId w:val="20"/>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Equations with Variables</w:t>
      </w:r>
    </w:p>
    <w:p w:rsidR="00000000" w:rsidDel="00000000" w:rsidP="00000000" w:rsidRDefault="00000000" w:rsidRPr="00000000" w14:paraId="00000061">
      <w:pPr>
        <w:numPr>
          <w:ilvl w:val="0"/>
          <w:numId w:val="8"/>
        </w:numPr>
        <w:ind w:left="720" w:hanging="360"/>
        <w:rPr>
          <w:rFonts w:ascii="Arial" w:cs="Arial" w:eastAsia="Arial" w:hAnsi="Arial"/>
          <w:sz w:val="28"/>
          <w:szCs w:val="28"/>
        </w:rPr>
      </w:pPr>
      <w:r w:rsidDel="00000000" w:rsidR="00000000" w:rsidRPr="00000000">
        <w:rPr>
          <w:rFonts w:ascii="Arial" w:cs="Arial" w:eastAsia="Arial" w:hAnsi="Arial"/>
          <w:b w:val="1"/>
          <w:bCs w:val="1"/>
          <w:sz w:val="28"/>
          <w:szCs w:val="28"/>
          <w:u w:val="single"/>
          <w:rtl w:val="0"/>
        </w:rPr>
        <w:t xml:space="preserve">Unit 6 Positive and Negative Numbers</w:t>
      </w:r>
    </w:p>
    <w:p w:rsidR="00000000" w:rsidDel="00000000" w:rsidP="00000000" w:rsidRDefault="00000000" w:rsidRPr="00000000" w14:paraId="00000062">
      <w:pPr>
        <w:numPr>
          <w:ilvl w:val="0"/>
          <w:numId w:val="23"/>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Absolute Value</w:t>
      </w:r>
    </w:p>
    <w:p w:rsidR="00000000" w:rsidDel="00000000" w:rsidP="00000000" w:rsidRDefault="00000000" w:rsidRPr="00000000" w14:paraId="00000063">
      <w:pPr>
        <w:numPr>
          <w:ilvl w:val="0"/>
          <w:numId w:val="23"/>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Inequalities</w:t>
      </w:r>
    </w:p>
    <w:p w:rsidR="00000000" w:rsidDel="00000000" w:rsidP="00000000" w:rsidRDefault="00000000" w:rsidRPr="00000000" w14:paraId="00000064">
      <w:pPr>
        <w:numPr>
          <w:ilvl w:val="0"/>
          <w:numId w:val="23"/>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Coordinate Plane       </w:t>
      </w:r>
    </w:p>
    <w:p w:rsidR="00000000" w:rsidDel="00000000" w:rsidP="00000000" w:rsidRDefault="00000000" w:rsidRPr="00000000" w14:paraId="00000065">
      <w:pPr>
        <w:numPr>
          <w:ilvl w:val="0"/>
          <w:numId w:val="3"/>
        </w:numPr>
        <w:ind w:left="720" w:hanging="360"/>
        <w:rPr>
          <w:rFonts w:ascii="Times New Roman" w:cs="Times New Roman" w:eastAsia="Times New Roman" w:hAnsi="Times New Roman"/>
          <w:sz w:val="28"/>
          <w:szCs w:val="28"/>
        </w:rPr>
      </w:pPr>
      <w:r w:rsidDel="00000000" w:rsidR="00000000" w:rsidRPr="00000000">
        <w:rPr>
          <w:rFonts w:ascii="Arial" w:cs="Arial" w:eastAsia="Arial" w:hAnsi="Arial"/>
          <w:sz w:val="28"/>
          <w:szCs w:val="28"/>
          <w:rtl w:val="0"/>
        </w:rPr>
        <w:t xml:space="preserve">  </w:t>
      </w:r>
      <w:r w:rsidDel="00000000" w:rsidR="00000000" w:rsidRPr="00000000">
        <w:rPr>
          <w:rFonts w:ascii="Arial" w:cs="Arial" w:eastAsia="Arial" w:hAnsi="Arial"/>
          <w:b w:val="1"/>
          <w:bCs w:val="1"/>
          <w:sz w:val="28"/>
          <w:szCs w:val="28"/>
          <w:u w:val="single"/>
          <w:rtl w:val="0"/>
        </w:rPr>
        <w:t xml:space="preserve">Unit 7  Statistical Thinking</w:t>
      </w:r>
    </w:p>
    <w:p w:rsidR="00000000" w:rsidDel="00000000" w:rsidP="00000000" w:rsidRDefault="00000000" w:rsidRPr="00000000" w14:paraId="00000066">
      <w:pPr>
        <w:numPr>
          <w:ilvl w:val="0"/>
          <w:numId w:val="17"/>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Data Distributions</w:t>
      </w:r>
    </w:p>
    <w:p w:rsidR="00000000" w:rsidDel="00000000" w:rsidP="00000000" w:rsidRDefault="00000000" w:rsidRPr="00000000" w14:paraId="00000067">
      <w:pPr>
        <w:numPr>
          <w:ilvl w:val="0"/>
          <w:numId w:val="17"/>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Measures of Center-(mean, median, mode)</w:t>
      </w:r>
    </w:p>
    <w:p w:rsidR="00000000" w:rsidDel="00000000" w:rsidP="00000000" w:rsidRDefault="00000000" w:rsidRPr="00000000" w14:paraId="00000068">
      <w:pPr>
        <w:numPr>
          <w:ilvl w:val="0"/>
          <w:numId w:val="17"/>
        </w:numPr>
        <w:ind w:left="144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Measures of Variability (quartiles, range, IQR)</w:t>
      </w:r>
    </w:p>
    <w:p w:rsidR="00000000" w:rsidDel="00000000" w:rsidP="00000000" w:rsidRDefault="00000000" w:rsidRPr="00000000" w14:paraId="00000069">
      <w:pPr>
        <w:ind w:left="720" w:firstLine="0"/>
        <w:rPr>
          <w:rFonts w:ascii="Arial" w:cs="Arial" w:eastAsia="Arial" w:hAnsi="Arial"/>
          <w:b w:val="1"/>
          <w:bCs w:val="1"/>
          <w:sz w:val="28"/>
          <w:szCs w:val="28"/>
          <w:u w:val="single"/>
        </w:rPr>
      </w:pPr>
      <w:r w:rsidDel="00000000" w:rsidR="00000000" w:rsidRPr="00000000">
        <w:rPr>
          <w:rtl w:val="0"/>
        </w:rPr>
      </w:r>
    </w:p>
    <w:p w:rsidR="00000000" w:rsidDel="00000000" w:rsidP="00000000" w:rsidRDefault="00000000" w:rsidRPr="00000000" w14:paraId="0000006A">
      <w:pPr>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4</w:t>
      </w:r>
      <w:r w:rsidDel="00000000" w:rsidR="00000000" w:rsidRPr="00000000">
        <w:rPr>
          <w:rFonts w:ascii="Arial" w:cs="Arial" w:eastAsia="Arial" w:hAnsi="Arial"/>
          <w:b w:val="1"/>
          <w:bCs w:val="1"/>
          <w:sz w:val="28"/>
          <w:szCs w:val="28"/>
          <w:u w:val="single"/>
          <w:vertAlign w:val="superscript"/>
          <w:rtl w:val="0"/>
        </w:rPr>
        <w:t xml:space="preserve">th</w:t>
      </w:r>
      <w:r w:rsidDel="00000000" w:rsidR="00000000" w:rsidRPr="00000000">
        <w:rPr>
          <w:rFonts w:ascii="Arial" w:cs="Arial" w:eastAsia="Arial" w:hAnsi="Arial"/>
          <w:b w:val="1"/>
          <w:bCs w:val="1"/>
          <w:sz w:val="28"/>
          <w:szCs w:val="28"/>
          <w:u w:val="single"/>
          <w:rtl w:val="0"/>
        </w:rPr>
        <w:t xml:space="preserve"> 9 Weeks </w:t>
      </w:r>
    </w:p>
    <w:p w:rsidR="00000000" w:rsidDel="00000000" w:rsidP="00000000" w:rsidRDefault="00000000" w:rsidRPr="00000000" w14:paraId="0000006B">
      <w:pPr>
        <w:numPr>
          <w:ilvl w:val="0"/>
          <w:numId w:val="18"/>
        </w:numPr>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Review</w:t>
      </w:r>
    </w:p>
    <w:p w:rsidR="00000000" w:rsidDel="00000000" w:rsidP="00000000" w:rsidRDefault="00000000" w:rsidRPr="00000000" w14:paraId="0000006C">
      <w:pPr>
        <w:numPr>
          <w:ilvl w:val="0"/>
          <w:numId w:val="18"/>
        </w:numPr>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TN Ready Test</w:t>
      </w:r>
    </w:p>
    <w:p w:rsidR="00000000" w:rsidDel="00000000" w:rsidP="00000000" w:rsidRDefault="00000000" w:rsidRPr="00000000" w14:paraId="0000006D">
      <w:pPr>
        <w:rPr>
          <w:rFonts w:ascii="Arial" w:cs="Arial" w:eastAsia="Arial" w:hAnsi="Arial"/>
          <w:b w:val="1"/>
          <w:bCs w:val="1"/>
          <w:sz w:val="28"/>
          <w:szCs w:val="28"/>
          <w:u w:val="single"/>
        </w:rPr>
      </w:pPr>
      <w:r w:rsidDel="00000000" w:rsidR="00000000" w:rsidRPr="00000000">
        <w:rPr>
          <w:rtl w:val="0"/>
        </w:rPr>
      </w:r>
    </w:p>
    <w:p w:rsidR="00000000" w:rsidDel="00000000" w:rsidP="00000000" w:rsidRDefault="00000000" w:rsidRPr="00000000" w14:paraId="0000006E">
      <w:pPr>
        <w:ind w:left="720" w:firstLine="0"/>
        <w:rPr>
          <w:rFonts w:ascii="Arial" w:cs="Arial" w:eastAsia="Arial" w:hAnsi="Arial"/>
          <w:sz w:val="24"/>
          <w:szCs w:val="24"/>
        </w:rPr>
        <w:sectPr>
          <w:footerReference r:id="rId11" w:type="first"/>
          <w:pgSz w:h="15840" w:w="12240" w:orient="portrait"/>
          <w:pgMar w:bottom="720" w:top="720" w:left="720" w:right="720" w:header="720" w:footer="720"/>
          <w:pgNumType w:start="1"/>
        </w:sectPr>
      </w:pPr>
      <w:r w:rsidDel="00000000" w:rsidR="00000000" w:rsidRPr="00000000">
        <w:rPr>
          <w:rtl w:val="0"/>
        </w:rPr>
      </w:r>
    </w:p>
    <w:p w:rsidR="00000000" w:rsidDel="00000000" w:rsidP="00000000" w:rsidRDefault="00000000" w:rsidRPr="00000000" w14:paraId="0000006F">
      <w:pPr>
        <w:pStyle w:val="Heading1"/>
        <w:rPr>
          <w:rFonts w:ascii="Arial" w:cs="Arial" w:eastAsia="Arial" w:hAnsi="Arial"/>
        </w:rPr>
      </w:pPr>
      <w:r w:rsidDel="00000000" w:rsidR="00000000" w:rsidRPr="00000000">
        <w:rPr>
          <w:rFonts w:ascii="Arial" w:cs="Arial" w:eastAsia="Arial" w:hAnsi="Arial"/>
          <w:rtl w:val="0"/>
        </w:rPr>
        <w:t xml:space="preserve">Part</w:t>
      </w:r>
      <w:r w:rsidDel="00000000" w:rsidR="00000000" w:rsidRPr="00000000">
        <w:rPr>
          <w:rFonts w:ascii="Arial" w:cs="Arial" w:eastAsia="Arial" w:hAnsi="Arial"/>
          <w:rtl w:val="0"/>
        </w:rPr>
        <w:t xml:space="preserve"> 4: Grading Policy</w:t>
      </w:r>
    </w:p>
    <w:p w:rsidR="00000000" w:rsidDel="00000000" w:rsidP="00000000" w:rsidRDefault="00000000" w:rsidRPr="00000000" w14:paraId="00000070">
      <w:pPr>
        <w:pStyle w:val="Heading2"/>
        <w:rPr>
          <w:rFonts w:ascii="Arial" w:cs="Arial" w:eastAsia="Arial" w:hAnsi="Arial"/>
          <w:color w:val="000000"/>
        </w:rPr>
      </w:pPr>
      <w:r w:rsidDel="00000000" w:rsidR="00000000" w:rsidRPr="00000000">
        <w:rPr>
          <w:rFonts w:ascii="Arial" w:cs="Arial" w:eastAsia="Arial" w:hAnsi="Arial"/>
          <w:color w:val="000000"/>
          <w:rtl w:val="0"/>
        </w:rPr>
        <w:t xml:space="preserve">Graded Course Activities</w:t>
      </w:r>
    </w:p>
    <w:p w:rsidR="00000000" w:rsidDel="00000000" w:rsidP="00000000" w:rsidRDefault="00000000" w:rsidRPr="00000000" w14:paraId="00000071">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color w:val="000000"/>
        </w:rPr>
      </w:pPr>
      <w:r w:rsidDel="00000000" w:rsidR="00000000" w:rsidRPr="00000000">
        <w:rPr>
          <w:rFonts w:ascii="Arial" w:cs="Arial" w:eastAsia="Arial" w:hAnsi="Arial"/>
          <w:b w:val="1"/>
          <w:bCs w:val="1"/>
          <w:color w:val="000000"/>
          <w:rtl w:val="0"/>
        </w:rPr>
        <w:t xml:space="preserve">Assignments</w:t>
      </w:r>
      <w:r w:rsidDel="00000000" w:rsidR="00000000" w:rsidRPr="00000000">
        <w:rPr>
          <w:rFonts w:ascii="Arial" w:cs="Arial" w:eastAsia="Arial" w:hAnsi="Arial"/>
          <w:color w:val="000000"/>
          <w:rtl w:val="0"/>
        </w:rPr>
        <w:t xml:space="preserve"> for details about each assignment listed below.</w:t>
      </w:r>
    </w:p>
    <w:tbl>
      <w:tblPr>
        <w:tblStyle w:val="Table1"/>
        <w:tblW w:w="5589.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89"/>
        <w:tblGridChange w:id="0">
          <w:tblGrid>
            <w:gridCol w:w="5589"/>
          </w:tblGrid>
        </w:tblGridChange>
      </w:tblGrid>
      <w:tr>
        <w:trPr>
          <w:cantSplit w:val="0"/>
          <w:tblHeader w:val="0"/>
        </w:trPr>
        <w:tc>
          <w:tcPr/>
          <w:p w:rsidR="00000000" w:rsidDel="00000000" w:rsidP="00000000" w:rsidRDefault="00000000" w:rsidRPr="00000000" w14:paraId="00000072">
            <w:pPr>
              <w:jc w:val="center"/>
              <w:rPr>
                <w:rFonts w:ascii="Arial" w:cs="Arial" w:eastAsia="Arial" w:hAnsi="Arial"/>
              </w:rPr>
            </w:pPr>
            <w:r w:rsidDel="00000000" w:rsidR="00000000" w:rsidRPr="00000000">
              <w:rPr>
                <w:rFonts w:ascii="Arial" w:cs="Arial" w:eastAsia="Arial" w:hAnsi="Arial"/>
                <w:b w:val="1"/>
                <w:bCs w:val="1"/>
                <w:rtl w:val="0"/>
              </w:rPr>
              <w:t xml:space="preserve">Description</w:t>
            </w:r>
            <w:r w:rsidDel="00000000" w:rsidR="00000000" w:rsidRPr="00000000">
              <w:rPr>
                <w:rtl w:val="0"/>
              </w:rPr>
            </w:r>
          </w:p>
        </w:tc>
      </w:tr>
      <w:tr>
        <w:trPr>
          <w:cantSplit w:val="0"/>
          <w:tblHeader w:val="0"/>
        </w:trPr>
        <w:tc>
          <w:tcPr/>
          <w:p w:rsidR="00000000" w:rsidDel="00000000" w:rsidP="00000000" w:rsidRDefault="00000000" w:rsidRPr="00000000" w14:paraId="00000073">
            <w:pPr>
              <w:rPr>
                <w:rFonts w:ascii="Arial" w:cs="Arial" w:eastAsia="Arial" w:hAnsi="Arial"/>
              </w:rPr>
            </w:pPr>
            <w:r w:rsidDel="00000000" w:rsidR="00000000" w:rsidRPr="00000000">
              <w:rPr>
                <w:rFonts w:ascii="Arial" w:cs="Arial" w:eastAsia="Arial" w:hAnsi="Arial"/>
                <w:rtl w:val="0"/>
              </w:rPr>
              <w:t xml:space="preserve">5-A-Days -Problems of the Day</w:t>
            </w:r>
          </w:p>
        </w:tc>
      </w:tr>
      <w:tr>
        <w:trPr>
          <w:cantSplit w:val="0"/>
          <w:tblHeader w:val="0"/>
        </w:trPr>
        <w:tc>
          <w:tcPr/>
          <w:p w:rsidR="00000000" w:rsidDel="00000000" w:rsidP="00000000" w:rsidRDefault="00000000" w:rsidRPr="00000000" w14:paraId="00000074">
            <w:pPr>
              <w:rPr>
                <w:rFonts w:ascii="Arial" w:cs="Arial" w:eastAsia="Arial" w:hAnsi="Arial"/>
              </w:rPr>
            </w:pPr>
            <w:r w:rsidDel="00000000" w:rsidR="00000000" w:rsidRPr="00000000">
              <w:rPr>
                <w:rFonts w:ascii="Arial" w:cs="Arial" w:eastAsia="Arial" w:hAnsi="Arial"/>
                <w:rtl w:val="0"/>
              </w:rPr>
              <w:t xml:space="preserve">Quizzes- Comp Checks</w:t>
            </w:r>
          </w:p>
        </w:tc>
      </w:tr>
      <w:tr>
        <w:trPr>
          <w:cantSplit w:val="0"/>
          <w:tblHeader w:val="0"/>
        </w:trPr>
        <w:tc>
          <w:tcPr/>
          <w:p w:rsidR="00000000" w:rsidDel="00000000" w:rsidP="00000000" w:rsidRDefault="00000000" w:rsidRPr="00000000" w14:paraId="00000075">
            <w:pPr>
              <w:rPr>
                <w:rFonts w:ascii="Arial" w:cs="Arial" w:eastAsia="Arial" w:hAnsi="Arial"/>
              </w:rPr>
            </w:pPr>
            <w:r w:rsidDel="00000000" w:rsidR="00000000" w:rsidRPr="00000000">
              <w:rPr>
                <w:rFonts w:ascii="Arial" w:cs="Arial" w:eastAsia="Arial" w:hAnsi="Arial"/>
                <w:rtl w:val="0"/>
              </w:rPr>
              <w:t xml:space="preserve">Tests</w:t>
            </w:r>
          </w:p>
        </w:tc>
      </w:tr>
      <w:tr>
        <w:trPr>
          <w:cantSplit w:val="0"/>
          <w:tblHeader w:val="0"/>
        </w:trPr>
        <w:tc>
          <w:tcPr/>
          <w:p w:rsidR="00000000" w:rsidDel="00000000" w:rsidP="00000000" w:rsidRDefault="00000000" w:rsidRPr="00000000" w14:paraId="00000076">
            <w:pPr>
              <w:rPr>
                <w:rFonts w:ascii="Arial" w:cs="Arial" w:eastAsia="Arial" w:hAnsi="Arial"/>
              </w:rPr>
            </w:pPr>
            <w:r w:rsidDel="00000000" w:rsidR="00000000" w:rsidRPr="00000000">
              <w:rPr>
                <w:rFonts w:ascii="Arial" w:cs="Arial" w:eastAsia="Arial" w:hAnsi="Arial"/>
                <w:rtl w:val="0"/>
              </w:rPr>
              <w:t xml:space="preserve">Interactive Notebook</w:t>
            </w:r>
          </w:p>
        </w:tc>
      </w:tr>
      <w:tr>
        <w:trPr>
          <w:cantSplit w:val="0"/>
          <w:tblHeader w:val="0"/>
        </w:trPr>
        <w:tc>
          <w:tcPr/>
          <w:p w:rsidR="00000000" w:rsidDel="00000000" w:rsidP="00000000" w:rsidRDefault="00000000" w:rsidRPr="00000000" w14:paraId="00000077">
            <w:pPr>
              <w:rPr>
                <w:rFonts w:ascii="Arial" w:cs="Arial" w:eastAsia="Arial" w:hAnsi="Arial"/>
              </w:rPr>
            </w:pPr>
            <w:r w:rsidDel="00000000" w:rsidR="00000000" w:rsidRPr="00000000">
              <w:rPr>
                <w:rFonts w:ascii="Arial" w:cs="Arial" w:eastAsia="Arial" w:hAnsi="Arial"/>
                <w:rtl w:val="0"/>
              </w:rPr>
              <w:t xml:space="preserve">Class Work</w:t>
            </w:r>
          </w:p>
        </w:tc>
      </w:tr>
      <w:tr>
        <w:trPr>
          <w:cantSplit w:val="0"/>
          <w:tblHeader w:val="0"/>
        </w:trPr>
        <w:tc>
          <w:tcPr/>
          <w:p w:rsidR="00000000" w:rsidDel="00000000" w:rsidP="00000000" w:rsidRDefault="00000000" w:rsidRPr="00000000" w14:paraId="00000078">
            <w:pPr>
              <w:rPr>
                <w:rFonts w:ascii="Arial" w:cs="Arial" w:eastAsia="Arial" w:hAnsi="Arial"/>
              </w:rPr>
            </w:pPr>
            <w:r w:rsidDel="00000000" w:rsidR="00000000" w:rsidRPr="00000000">
              <w:rPr>
                <w:rFonts w:ascii="Arial" w:cs="Arial" w:eastAsia="Arial" w:hAnsi="Arial"/>
                <w:rtl w:val="0"/>
              </w:rPr>
              <w:t xml:space="preserve">My Path </w:t>
            </w:r>
          </w:p>
        </w:tc>
      </w:tr>
    </w:tbl>
    <w:p w:rsidR="00000000" w:rsidDel="00000000" w:rsidP="00000000" w:rsidRDefault="00000000" w:rsidRPr="00000000" w14:paraId="00000079">
      <w:pPr>
        <w:pStyle w:val="Heading3"/>
        <w:ind w:left="0" w:firstLine="0"/>
        <w:rPr>
          <w:rFonts w:ascii="Arial" w:cs="Arial" w:eastAsia="Arial" w:hAnsi="Arial"/>
          <w:color w:val="000000"/>
          <w:sz w:val="28"/>
          <w:szCs w:val="28"/>
        </w:rPr>
      </w:pPr>
      <w:r w:rsidDel="00000000" w:rsidR="00000000" w:rsidRPr="00000000">
        <w:rPr>
          <w:rFonts w:ascii="Arial" w:cs="Arial" w:eastAsia="Arial" w:hAnsi="Arial"/>
          <w:rtl w:val="0"/>
        </w:rPr>
        <w:br w:type="textWrapping"/>
      </w:r>
      <w:r w:rsidDel="00000000" w:rsidR="00000000" w:rsidRPr="00000000">
        <w:rPr>
          <w:rFonts w:ascii="Arial" w:cs="Arial" w:eastAsia="Arial" w:hAnsi="Arial"/>
          <w:color w:val="000000"/>
          <w:sz w:val="28"/>
          <w:szCs w:val="28"/>
          <w:rtl w:val="0"/>
        </w:rPr>
        <w:t xml:space="preserve">Late Work Policy </w:t>
      </w:r>
    </w:p>
    <w:p w:rsidR="00000000" w:rsidDel="00000000" w:rsidP="00000000" w:rsidRDefault="00000000" w:rsidRPr="00000000" w14:paraId="0000007A">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rPr>
      </w:pPr>
      <w:r w:rsidDel="00000000" w:rsidR="00000000" w:rsidRPr="00000000">
        <w:rPr>
          <w:rFonts w:ascii="Arial" w:cs="Arial" w:eastAsia="Arial" w:hAnsi="Arial"/>
          <w:rtl w:val="0"/>
        </w:rPr>
        <w:t xml:space="preserve">There is a hanging folder with each day of the week listed. All missing work will be located in these folders. Please check these as soon as you return back to school. If nothing is there, please check with your teacher. </w:t>
      </w:r>
    </w:p>
    <w:p w:rsidR="00000000" w:rsidDel="00000000" w:rsidP="00000000" w:rsidRDefault="00000000" w:rsidRPr="00000000" w14:paraId="0000007B">
      <w:pPr>
        <w:pStyle w:val="Heading2"/>
        <w:rPr>
          <w:rFonts w:ascii="Arial" w:cs="Arial" w:eastAsia="Arial" w:hAnsi="Arial"/>
          <w:color w:val="000000"/>
        </w:rPr>
      </w:pPr>
      <w:r w:rsidDel="00000000" w:rsidR="00000000" w:rsidRPr="00000000">
        <w:rPr>
          <w:rFonts w:ascii="Arial" w:cs="Arial" w:eastAsia="Arial" w:hAnsi="Arial"/>
          <w:color w:val="000000"/>
          <w:rtl w:val="0"/>
        </w:rPr>
        <w:t xml:space="preserve">Letter Grade Assignment</w:t>
      </w:r>
    </w:p>
    <w:p w:rsidR="00000000" w:rsidDel="00000000" w:rsidP="00000000" w:rsidRDefault="00000000" w:rsidRPr="00000000" w14:paraId="0000007C">
      <w:pPr>
        <w:rPr>
          <w:rFonts w:ascii="Arial" w:cs="Arial" w:eastAsia="Arial" w:hAnsi="Arial"/>
        </w:rPr>
      </w:pPr>
      <w:r w:rsidDel="00000000" w:rsidR="00000000" w:rsidRPr="00000000">
        <w:rPr>
          <w:rFonts w:ascii="Arial" w:cs="Arial" w:eastAsia="Arial" w:hAnsi="Arial"/>
          <w:rtl w:val="0"/>
        </w:rPr>
        <w:t xml:space="preserve">Grades will not be weighted in this class. All tests, quizzes, homework, classroom assignments and projects will be on a 100 point scale. Below is the complete grading scale. </w:t>
      </w:r>
    </w:p>
    <w:p w:rsidR="00000000" w:rsidDel="00000000" w:rsidP="00000000" w:rsidRDefault="00000000" w:rsidRPr="00000000" w14:paraId="0000007D">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A= 90-100</w:t>
      </w:r>
      <w:r w:rsidDel="00000000" w:rsidR="00000000" w:rsidRPr="00000000">
        <w:rPr>
          <w:rtl w:val="0"/>
        </w:rPr>
      </w:r>
    </w:p>
    <w:p w:rsidR="00000000" w:rsidDel="00000000" w:rsidP="00000000" w:rsidRDefault="00000000" w:rsidRPr="00000000" w14:paraId="0000007E">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B= 80-89</w:t>
      </w:r>
      <w:r w:rsidDel="00000000" w:rsidR="00000000" w:rsidRPr="00000000">
        <w:rPr>
          <w:rtl w:val="0"/>
        </w:rPr>
      </w:r>
    </w:p>
    <w:p w:rsidR="00000000" w:rsidDel="00000000" w:rsidP="00000000" w:rsidRDefault="00000000" w:rsidRPr="00000000" w14:paraId="0000007F">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C=70-79</w:t>
      </w:r>
      <w:r w:rsidDel="00000000" w:rsidR="00000000" w:rsidRPr="00000000">
        <w:rPr>
          <w:rtl w:val="0"/>
        </w:rPr>
      </w:r>
    </w:p>
    <w:p w:rsidR="00000000" w:rsidDel="00000000" w:rsidP="00000000" w:rsidRDefault="00000000" w:rsidRPr="00000000" w14:paraId="00000080">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D=60-69</w:t>
      </w:r>
      <w:r w:rsidDel="00000000" w:rsidR="00000000" w:rsidRPr="00000000">
        <w:rPr>
          <w:rtl w:val="0"/>
        </w:rPr>
      </w:r>
    </w:p>
    <w:p w:rsidR="00000000" w:rsidDel="00000000" w:rsidP="00000000" w:rsidRDefault="00000000" w:rsidRPr="00000000" w14:paraId="00000081">
      <w:pPr>
        <w:ind w:left="2160" w:firstLine="720"/>
        <w:rPr>
          <w:rFonts w:ascii="Arial" w:cs="Arial" w:eastAsia="Arial" w:hAnsi="Arial"/>
        </w:rPr>
      </w:pPr>
      <w:r w:rsidDel="00000000" w:rsidR="00000000" w:rsidRPr="00000000">
        <w:rPr>
          <w:rFonts w:ascii="Arial" w:cs="Arial" w:eastAsia="Arial" w:hAnsi="Arial"/>
          <w:b w:val="1"/>
          <w:bCs w:val="1"/>
          <w:sz w:val="32"/>
          <w:szCs w:val="32"/>
          <w:rtl w:val="0"/>
        </w:rPr>
        <w:t xml:space="preserve">F=0-59</w:t>
      </w:r>
      <w:r w:rsidDel="00000000" w:rsidR="00000000" w:rsidRPr="00000000">
        <w:rPr>
          <w:rtl w:val="0"/>
        </w:rPr>
      </w:r>
    </w:p>
    <w:p w:rsidR="00000000" w:rsidDel="00000000" w:rsidP="00000000" w:rsidRDefault="00000000" w:rsidRPr="00000000" w14:paraId="00000082">
      <w:pPr>
        <w:pStyle w:val="Heading3"/>
        <w:rPr>
          <w:rFonts w:ascii="Arial" w:cs="Arial" w:eastAsia="Arial" w:hAnsi="Arial"/>
          <w:color w:val="000000"/>
          <w:sz w:val="28"/>
          <w:szCs w:val="28"/>
        </w:rPr>
      </w:pPr>
      <w:bookmarkStart w:colFirst="0" w:colLast="0" w:name="_e0m94f72yxol" w:id="1"/>
      <w:bookmarkEnd w:id="1"/>
      <w:r w:rsidDel="00000000" w:rsidR="00000000" w:rsidRPr="00000000">
        <w:rPr>
          <w:rFonts w:ascii="Arial" w:cs="Arial" w:eastAsia="Arial" w:hAnsi="Arial"/>
          <w:color w:val="000000"/>
          <w:sz w:val="28"/>
          <w:szCs w:val="28"/>
          <w:rtl w:val="0"/>
        </w:rPr>
        <w:t xml:space="preserve">Viewing Grades in ASPEN (optional)</w:t>
      </w:r>
    </w:p>
    <w:p w:rsidR="00000000" w:rsidDel="00000000" w:rsidP="00000000" w:rsidRDefault="00000000" w:rsidRPr="00000000" w14:paraId="00000083">
      <w:pPr>
        <w:widowControl w:val="0"/>
        <w:spacing w:after="240" w:lineRule="auto"/>
        <w:rPr>
          <w:rFonts w:ascii="Arial" w:cs="Arial" w:eastAsia="Arial" w:hAnsi="Arial"/>
        </w:rPr>
      </w:pPr>
      <w:r w:rsidDel="00000000" w:rsidR="00000000" w:rsidRPr="00000000">
        <w:rPr>
          <w:rFonts w:ascii="Arial" w:cs="Arial" w:eastAsia="Arial" w:hAnsi="Arial"/>
          <w:rtl w:val="0"/>
        </w:rPr>
        <w:t xml:space="preserve">Points you receive for graded activities will be posted to the ASPEN GradeBook in a timely manner. Click on the My Grades link on the left navigation to view your points.</w:t>
      </w:r>
    </w:p>
    <w:p w:rsidR="00000000" w:rsidDel="00000000" w:rsidP="00000000" w:rsidRDefault="00000000" w:rsidRPr="00000000" w14:paraId="00000084">
      <w:pPr>
        <w:pStyle w:val="Heading1"/>
        <w:rPr>
          <w:rFonts w:ascii="Arial" w:cs="Arial" w:eastAsia="Arial" w:hAnsi="Arial"/>
        </w:rPr>
      </w:pPr>
      <w:r w:rsidDel="00000000" w:rsidR="00000000" w:rsidRPr="00000000">
        <w:rPr>
          <w:rFonts w:ascii="Arial" w:cs="Arial" w:eastAsia="Arial" w:hAnsi="Arial"/>
          <w:sz w:val="36"/>
          <w:szCs w:val="36"/>
          <w:rtl w:val="0"/>
        </w:rPr>
        <w:t xml:space="preserve">Part 5: Course Policies</w:t>
      </w:r>
      <w:r w:rsidDel="00000000" w:rsidR="00000000" w:rsidRPr="00000000">
        <w:rPr>
          <w:rtl w:val="0"/>
        </w:rPr>
      </w:r>
    </w:p>
    <w:p w:rsidR="00000000" w:rsidDel="00000000" w:rsidP="00000000" w:rsidRDefault="00000000" w:rsidRPr="00000000" w14:paraId="00000085">
      <w:pPr>
        <w:pStyle w:val="Heading2"/>
        <w:rPr>
          <w:rFonts w:ascii="Arial" w:cs="Arial" w:eastAsia="Arial" w:hAnsi="Arial"/>
          <w:color w:val="000000"/>
        </w:rPr>
      </w:pPr>
      <w:r w:rsidDel="00000000" w:rsidR="00000000" w:rsidRPr="00000000">
        <w:rPr>
          <w:rFonts w:ascii="Arial" w:cs="Arial" w:eastAsia="Arial" w:hAnsi="Arial"/>
          <w:color w:val="000000"/>
          <w:rtl w:val="0"/>
        </w:rPr>
        <w:t xml:space="preserve">Attend Class</w:t>
      </w:r>
    </w:p>
    <w:p w:rsidR="00000000" w:rsidDel="00000000" w:rsidP="00000000" w:rsidRDefault="00000000" w:rsidRPr="00000000" w14:paraId="00000086">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color w:val="000000"/>
        </w:rPr>
      </w:pPr>
      <w:r w:rsidDel="00000000" w:rsidR="00000000" w:rsidRPr="00000000">
        <w:rPr>
          <w:rFonts w:ascii="Arial" w:cs="Arial" w:eastAsia="Arial" w:hAnsi="Arial"/>
          <w:color w:val="000000"/>
          <w:rtl w:val="0"/>
        </w:rPr>
        <w:t xml:space="preserve">Students are expected to attend all class sessions as listed on the course calendar. </w:t>
      </w:r>
    </w:p>
    <w:p w:rsidR="00000000" w:rsidDel="00000000" w:rsidP="00000000" w:rsidRDefault="00000000" w:rsidRPr="00000000" w14:paraId="00000087">
      <w:pPr>
        <w:pStyle w:val="Heading2"/>
        <w:rPr>
          <w:rFonts w:ascii="Arial" w:cs="Arial" w:eastAsia="Arial" w:hAnsi="Arial"/>
          <w:color w:val="000000"/>
        </w:rPr>
      </w:pPr>
      <w:r w:rsidDel="00000000" w:rsidR="00000000" w:rsidRPr="00000000">
        <w:rPr>
          <w:rFonts w:ascii="Arial" w:cs="Arial" w:eastAsia="Arial" w:hAnsi="Arial"/>
          <w:color w:val="000000"/>
          <w:rtl w:val="0"/>
        </w:rPr>
        <w:t xml:space="preserve">Participate</w:t>
      </w:r>
    </w:p>
    <w:p w:rsidR="00000000" w:rsidDel="00000000" w:rsidP="00000000" w:rsidRDefault="00000000" w:rsidRPr="00000000" w14:paraId="00000088">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rPr>
      </w:pPr>
      <w:r w:rsidDel="00000000" w:rsidR="00000000" w:rsidRPr="00000000">
        <w:rPr>
          <w:rFonts w:ascii="Arial" w:cs="Arial" w:eastAsia="Arial" w:hAnsi="Arial"/>
          <w:rtl w:val="0"/>
        </w:rPr>
        <w:t xml:space="preserve">Students are expected to participate in classroom discussions, group projects, etc. </w:t>
      </w:r>
    </w:p>
    <w:p w:rsidR="00000000" w:rsidDel="00000000" w:rsidP="00000000" w:rsidRDefault="00000000" w:rsidRPr="00000000" w14:paraId="00000089">
      <w:pPr>
        <w:pStyle w:val="Heading2"/>
        <w:rPr>
          <w:rFonts w:ascii="Arial" w:cs="Arial" w:eastAsia="Arial" w:hAnsi="Arial"/>
          <w:color w:val="000000"/>
        </w:rPr>
      </w:pPr>
      <w:r w:rsidDel="00000000" w:rsidR="00000000" w:rsidRPr="00000000">
        <w:rPr>
          <w:rFonts w:ascii="Arial" w:cs="Arial" w:eastAsia="Arial" w:hAnsi="Arial"/>
          <w:color w:val="000000"/>
          <w:rtl w:val="0"/>
        </w:rPr>
        <w:t xml:space="preserve">Build Rapport</w:t>
      </w:r>
    </w:p>
    <w:p w:rsidR="00000000" w:rsidDel="00000000" w:rsidP="00000000" w:rsidRDefault="00000000" w:rsidRPr="00000000" w14:paraId="0000008A">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color w:val="000000"/>
        </w:rPr>
      </w:pPr>
      <w:r w:rsidDel="00000000" w:rsidR="00000000" w:rsidRPr="00000000">
        <w:rPr>
          <w:rFonts w:ascii="Arial" w:cs="Arial" w:eastAsia="Arial" w:hAnsi="Arial"/>
          <w:color w:val="000000"/>
          <w:rtl w:val="0"/>
        </w:rPr>
        <w:t xml:space="preserve">If you find that you have any trouble keeping up with assignments or other aspects of the course, make sure you let your instructor know as early as possible. As you will find, building rapport and effective relationships are key to becoming an effective professional. Make sure that you are proactive in informing your instructor when difficulties arise during the semester so that they can help you find a solution. Use The Remind App if you are at home and have a question.</w:t>
      </w:r>
    </w:p>
    <w:p w:rsidR="00000000" w:rsidDel="00000000" w:rsidP="00000000" w:rsidRDefault="00000000" w:rsidRPr="00000000" w14:paraId="0000008B">
      <w:pPr>
        <w:pStyle w:val="Heading2"/>
        <w:rPr>
          <w:rFonts w:ascii="Arial" w:cs="Arial" w:eastAsia="Arial" w:hAnsi="Arial"/>
          <w:color w:val="000000"/>
        </w:rPr>
      </w:pPr>
      <w:r w:rsidDel="00000000" w:rsidR="00000000" w:rsidRPr="00000000">
        <w:rPr>
          <w:rFonts w:ascii="Arial" w:cs="Arial" w:eastAsia="Arial" w:hAnsi="Arial"/>
          <w:color w:val="000000"/>
          <w:rtl w:val="0"/>
        </w:rPr>
        <w:t xml:space="preserve">Academic Dishonesty Policy</w:t>
      </w:r>
    </w:p>
    <w:p w:rsidR="00000000" w:rsidDel="00000000" w:rsidP="00000000" w:rsidRDefault="00000000" w:rsidRPr="00000000" w14:paraId="0000008C">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rPr>
      </w:pPr>
      <w:r w:rsidDel="00000000" w:rsidR="00000000" w:rsidRPr="00000000">
        <w:rPr>
          <w:rFonts w:ascii="Arial" w:cs="Arial" w:eastAsia="Arial" w:hAnsi="Arial"/>
          <w:rtl w:val="0"/>
        </w:rPr>
        <w:t xml:space="preserve">1. Academic dishonesty includes such things as cheating, inventing false information or citations, plagiarism and helping someone else commit an act of academic dishonesty. It usually involves an attempt by a student to show possession of a level of knowledge or skill that he/she does not possess.</w:t>
      </w:r>
    </w:p>
    <w:p w:rsidR="00000000" w:rsidDel="00000000" w:rsidP="00000000" w:rsidRDefault="00000000" w:rsidRPr="00000000" w14:paraId="0000008D">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rPr>
      </w:pPr>
      <w:r w:rsidDel="00000000" w:rsidR="00000000" w:rsidRPr="00000000">
        <w:rPr>
          <w:rFonts w:ascii="Arial" w:cs="Arial" w:eastAsia="Arial" w:hAnsi="Arial"/>
          <w:rtl w:val="0"/>
        </w:rPr>
        <w:t xml:space="preserve">2. Teachers have the initial responsibility for detecting and dealing with academic dishonesty. Instructors who believe that an act of academic dishonesty has occurred are obligated to discuss the matter with the student(s) involved. Instructors should possess reasonable evidence of academic dishonesty. However, if circumstances prevent consultation with student(s), instructors may take whatever action (subject to student appeal) they deem appropriate.</w:t>
      </w:r>
    </w:p>
    <w:p w:rsidR="00000000" w:rsidDel="00000000" w:rsidP="00000000" w:rsidRDefault="00000000" w:rsidRPr="00000000" w14:paraId="0000008E">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rPr>
      </w:pPr>
      <w:bookmarkStart w:colFirst="0" w:colLast="0" w:name="_gjdgxs" w:id="2"/>
      <w:bookmarkEnd w:id="2"/>
      <w:r w:rsidDel="00000000" w:rsidR="00000000" w:rsidRPr="00000000">
        <w:rPr>
          <w:rFonts w:ascii="Arial" w:cs="Arial" w:eastAsia="Arial" w:hAnsi="Arial"/>
          <w:rtl w:val="0"/>
        </w:rPr>
        <w:t xml:space="preserve">3. Teachers who are convinced by the evidence that a student is guilty of academic dishonesty shall assign an appropriate academic penalty. If the teachers believe that the academic dishonesty reflects on the student's academic performance or the academic integrity in a course, the student's grade should be adversely affected. Suggested guidelines for appropriate actions are: an oral reprimand in cases where there is reasonable doubt that the student knew his/her action constituted academic dishonesty; a failing grade on the particular paper, project or examination where the act of dishonesty was unpremeditated, or where there were significant mitigating circumstances; a failing grade in the course where the dishonesty was premeditated or planned. </w:t>
      </w:r>
    </w:p>
    <w:p w:rsidR="00000000" w:rsidDel="00000000" w:rsidP="00000000" w:rsidRDefault="00000000" w:rsidRPr="00000000" w14:paraId="0000008F">
      <w:pPr>
        <w:widowControl w:val="0"/>
        <w:pBdr>
          <w:top w:space="0" w:sz="0" w:val="nil"/>
          <w:left w:space="0" w:sz="0" w:val="nil"/>
          <w:bottom w:space="0" w:sz="0" w:val="nil"/>
          <w:right w:space="0" w:sz="0" w:val="nil"/>
          <w:between w:space="0" w:sz="0" w:val="nil"/>
        </w:pBdr>
        <w:spacing w:after="240" w:lineRule="auto"/>
        <w:ind w:left="634" w:hanging="634"/>
        <w:rPr>
          <w:rFonts w:ascii="Arial" w:cs="Arial" w:eastAsia="Arial" w:hAnsi="Arial"/>
          <w:b w:val="1"/>
          <w:bCs w:val="1"/>
          <w:color w:val="70ad47"/>
        </w:rPr>
      </w:pPr>
      <w:r w:rsidDel="00000000" w:rsidR="00000000" w:rsidRPr="00000000">
        <w:rPr>
          <w:rtl w:val="0"/>
        </w:rPr>
      </w:r>
    </w:p>
    <w:p w:rsidR="00000000" w:rsidDel="00000000" w:rsidP="00000000" w:rsidRDefault="00000000" w:rsidRPr="00000000" w14:paraId="00000090">
      <w:pPr>
        <w:keepNext w:val="1"/>
        <w:keepLines w:val="1"/>
        <w:pBdr>
          <w:top w:space="0" w:sz="0" w:val="nil"/>
          <w:left w:space="0" w:sz="0" w:val="nil"/>
          <w:bottom w:space="0" w:sz="0" w:val="nil"/>
          <w:right w:space="0" w:sz="0" w:val="nil"/>
          <w:between w:space="0" w:sz="0" w:val="nil"/>
        </w:pBdr>
        <w:spacing w:after="240" w:before="240" w:lineRule="auto"/>
        <w:jc w:val="center"/>
        <w:rPr>
          <w:rFonts w:ascii="Arial" w:cs="Arial" w:eastAsia="Arial" w:hAnsi="Arial"/>
          <w:b w:val="1"/>
          <w:bCs w:val="1"/>
          <w:sz w:val="34"/>
          <w:szCs w:val="34"/>
        </w:rPr>
      </w:pPr>
      <w:r w:rsidDel="00000000" w:rsidR="00000000" w:rsidRPr="00000000">
        <w:rPr>
          <w:rFonts w:ascii="Arial" w:cs="Arial" w:eastAsia="Arial" w:hAnsi="Arial"/>
          <w:b w:val="1"/>
          <w:bCs w:val="1"/>
          <w:sz w:val="34"/>
          <w:szCs w:val="34"/>
          <w:rtl w:val="0"/>
        </w:rPr>
        <w:t xml:space="preserve">Student Testing Code of Ethics and Security </w:t>
      </w:r>
    </w:p>
    <w:p w:rsidR="00000000" w:rsidDel="00000000" w:rsidP="00000000" w:rsidRDefault="00000000" w:rsidRPr="00000000" w14:paraId="00000091">
      <w:pPr>
        <w:keepNext w:val="1"/>
        <w:keepLines w:val="1"/>
        <w:pBdr>
          <w:top w:space="0" w:sz="0" w:val="nil"/>
          <w:left w:space="0" w:sz="0" w:val="nil"/>
          <w:bottom w:space="0" w:sz="0" w:val="nil"/>
          <w:right w:space="0" w:sz="0" w:val="nil"/>
          <w:between w:space="0" w:sz="0" w:val="nil"/>
        </w:pBd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It is important for you as a student to know that the following guidelines are to be strictly followed. </w:t>
      </w:r>
      <w:r w:rsidDel="00000000" w:rsidR="00000000" w:rsidRPr="00000000">
        <w:rPr>
          <w:rFonts w:ascii="Arial" w:cs="Arial" w:eastAsia="Arial" w:hAnsi="Arial"/>
          <w:sz w:val="24"/>
          <w:szCs w:val="24"/>
          <w:u w:val="single"/>
          <w:rtl w:val="0"/>
        </w:rPr>
        <w:t xml:space="preserve">This year the TNReady test will count</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sz w:val="24"/>
          <w:szCs w:val="24"/>
          <w:u w:val="single"/>
          <w:rtl w:val="0"/>
        </w:rPr>
        <w:t xml:space="preserve">at least 10% of your final semester grade.</w:t>
      </w:r>
      <w:r w:rsidDel="00000000" w:rsidR="00000000" w:rsidRPr="00000000">
        <w:rPr>
          <w:rFonts w:ascii="Arial" w:cs="Arial" w:eastAsia="Arial" w:hAnsi="Arial"/>
          <w:sz w:val="24"/>
          <w:szCs w:val="24"/>
          <w:rtl w:val="0"/>
        </w:rPr>
        <w:t xml:space="preserve"> Your work on this test is very important and it deserves your best effort. </w:t>
      </w:r>
    </w:p>
    <w:p w:rsidR="00000000" w:rsidDel="00000000" w:rsidP="00000000" w:rsidRDefault="00000000" w:rsidRPr="00000000" w14:paraId="00000092">
      <w:pPr>
        <w:widowControl w:val="0"/>
        <w:spacing w:before="254.88037109375" w:line="237.4049949645996" w:lineRule="auto"/>
        <w:ind w:left="117.239990234375" w:right="933.95751953125" w:firstLine="723.8400268554688"/>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3">
      <w:pPr>
        <w:widowControl w:val="0"/>
        <w:spacing w:before="7.5146484375" w:line="237.4049949645996" w:lineRule="auto"/>
        <w:ind w:left="126.60003662109375" w:right="1625.640869140625" w:hanging="5.52001953125"/>
        <w:rPr>
          <w:rFonts w:ascii="Arial" w:cs="Arial" w:eastAsia="Arial" w:hAnsi="Arial"/>
          <w:sz w:val="24"/>
          <w:szCs w:val="24"/>
        </w:rPr>
      </w:pPr>
      <w:r w:rsidDel="00000000" w:rsidR="00000000" w:rsidRPr="00000000">
        <w:rPr>
          <w:rFonts w:ascii="Arial" w:cs="Arial" w:eastAsia="Arial" w:hAnsi="Arial"/>
          <w:sz w:val="24"/>
          <w:szCs w:val="24"/>
          <w:rtl w:val="0"/>
        </w:rPr>
        <w:t xml:space="preserve">I understand that during testing on the days of the assessment, I am responsible for: </w:t>
      </w:r>
    </w:p>
    <w:p w:rsidR="00000000" w:rsidDel="00000000" w:rsidP="00000000" w:rsidRDefault="00000000" w:rsidRPr="00000000" w14:paraId="00000094">
      <w:pPr>
        <w:widowControl w:val="0"/>
        <w:spacing w:before="12.61474609375" w:lineRule="auto"/>
        <w:ind w:left="484.1313171386719" w:firstLine="0"/>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 Not having any electronic devices on me or in my purse/backpack/pockets </w:t>
      </w:r>
    </w:p>
    <w:p w:rsidR="00000000" w:rsidDel="00000000" w:rsidP="00000000" w:rsidRDefault="00000000" w:rsidRPr="00000000" w14:paraId="00000095">
      <w:pPr>
        <w:widowControl w:val="0"/>
        <w:spacing w:before="28.37646484375" w:line="259.105167388916" w:lineRule="auto"/>
        <w:ind w:left="1547.4188232421875" w:right="1304.761962890625" w:hanging="352.74322509765625"/>
        <w:rPr>
          <w:rFonts w:ascii="Arial" w:cs="Arial" w:eastAsia="Arial" w:hAnsi="Arial"/>
          <w:b w:val="1"/>
          <w:bCs w:val="1"/>
          <w:sz w:val="21.989999771118164"/>
          <w:szCs w:val="21.989999771118164"/>
        </w:rPr>
      </w:pPr>
      <w:r w:rsidDel="00000000" w:rsidR="00000000" w:rsidRPr="00000000">
        <w:rPr>
          <w:rFonts w:ascii="Arial" w:cs="Arial" w:eastAsia="Arial" w:hAnsi="Arial"/>
          <w:sz w:val="21.989999771118164"/>
          <w:szCs w:val="21.989999771118164"/>
          <w:rtl w:val="0"/>
        </w:rPr>
        <w:t xml:space="preserve">o Including but not limited to cell phones, smart phones, smart watches, etc. </w:t>
      </w:r>
      <w:r w:rsidDel="00000000" w:rsidR="00000000" w:rsidRPr="00000000">
        <w:rPr>
          <w:rFonts w:ascii="Arial" w:cs="Arial" w:eastAsia="Arial" w:hAnsi="Arial"/>
          <w:b w:val="1"/>
          <w:bCs w:val="1"/>
          <w:sz w:val="21.989999771118164"/>
          <w:szCs w:val="21.989999771118164"/>
          <w:rtl w:val="0"/>
        </w:rPr>
        <w:t xml:space="preserve">during testing or during breaks. </w:t>
      </w:r>
    </w:p>
    <w:p w:rsidR="00000000" w:rsidDel="00000000" w:rsidP="00000000" w:rsidRDefault="00000000" w:rsidRPr="00000000" w14:paraId="00000096">
      <w:pPr>
        <w:widowControl w:val="0"/>
        <w:spacing w:before="10.87158203125" w:line="259.105167388916" w:lineRule="auto"/>
        <w:ind w:left="1548.5183715820312" w:right="1040.540771484375" w:hanging="353.8427734375"/>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o Best practice is for students to leave devices at home or in their lockers on the day of testing. </w:t>
      </w:r>
    </w:p>
    <w:p w:rsidR="00000000" w:rsidDel="00000000" w:rsidP="00000000" w:rsidRDefault="00000000" w:rsidRPr="00000000" w14:paraId="00000097">
      <w:pPr>
        <w:widowControl w:val="0"/>
        <w:spacing w:before="10.87158203125" w:line="259.105167388916" w:lineRule="auto"/>
        <w:ind w:left="1555.3353881835938" w:right="1088.1982421875" w:hanging="360.6597900390625"/>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o If I am caught with a device during testing or during breaks, my test may be </w:t>
      </w:r>
      <w:r w:rsidDel="00000000" w:rsidR="00000000" w:rsidRPr="00000000">
        <w:rPr>
          <w:rFonts w:ascii="Arial" w:cs="Arial" w:eastAsia="Arial" w:hAnsi="Arial"/>
          <w:sz w:val="21.989999771118164"/>
          <w:szCs w:val="21.989999771118164"/>
          <w:u w:val="single"/>
          <w:rtl w:val="0"/>
        </w:rPr>
        <w:t xml:space="preserve">nullified,</w:t>
      </w:r>
      <w:r w:rsidDel="00000000" w:rsidR="00000000" w:rsidRPr="00000000">
        <w:rPr>
          <w:rFonts w:ascii="Arial" w:cs="Arial" w:eastAsia="Arial" w:hAnsi="Arial"/>
          <w:sz w:val="21.989999771118164"/>
          <w:szCs w:val="21.989999771118164"/>
          <w:rtl w:val="0"/>
        </w:rPr>
        <w:t xml:space="preserve"> </w:t>
      </w:r>
      <w:r w:rsidDel="00000000" w:rsidR="00000000" w:rsidRPr="00000000">
        <w:rPr>
          <w:rFonts w:ascii="Arial" w:cs="Arial" w:eastAsia="Arial" w:hAnsi="Arial"/>
          <w:sz w:val="21.989999771118164"/>
          <w:szCs w:val="21.989999771118164"/>
          <w:u w:val="single"/>
          <w:rtl w:val="0"/>
        </w:rPr>
        <w:t xml:space="preserve">resulting in a zero as at least 10% of my final semester grade</w:t>
      </w:r>
      <w:r w:rsidDel="00000000" w:rsidR="00000000" w:rsidRPr="00000000">
        <w:rPr>
          <w:rFonts w:ascii="Arial" w:cs="Arial" w:eastAsia="Arial" w:hAnsi="Arial"/>
          <w:sz w:val="21.989999771118164"/>
          <w:szCs w:val="21.989999771118164"/>
          <w:rtl w:val="0"/>
        </w:rPr>
        <w:t xml:space="preserve">, and any school level disciplinary action as deemed appropriate by the administration. </w:t>
      </w:r>
    </w:p>
    <w:p w:rsidR="00000000" w:rsidDel="00000000" w:rsidP="00000000" w:rsidRDefault="00000000" w:rsidRPr="00000000" w14:paraId="00000098">
      <w:pPr>
        <w:widowControl w:val="0"/>
        <w:spacing w:before="10.87158203125" w:lineRule="auto"/>
        <w:ind w:left="484.1313171386719" w:firstLine="0"/>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 Trying my best on the test </w:t>
      </w:r>
    </w:p>
    <w:p w:rsidR="00000000" w:rsidDel="00000000" w:rsidP="00000000" w:rsidRDefault="00000000" w:rsidRPr="00000000" w14:paraId="00000099">
      <w:pPr>
        <w:widowControl w:val="0"/>
        <w:spacing w:before="28.3770751953125" w:line="259.105167388916" w:lineRule="auto"/>
        <w:ind w:left="1194.6755981445312" w:right="715.18798828125" w:firstLine="0"/>
        <w:jc w:val="center"/>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o If I do not attempt to test (I give </w:t>
      </w:r>
      <w:r w:rsidDel="00000000" w:rsidR="00000000" w:rsidRPr="00000000">
        <w:rPr>
          <w:rFonts w:ascii="Arial" w:cs="Arial" w:eastAsia="Arial" w:hAnsi="Arial"/>
          <w:b w:val="1"/>
          <w:bCs w:val="1"/>
          <w:sz w:val="21.989999771118164"/>
          <w:szCs w:val="21.989999771118164"/>
          <w:rtl w:val="0"/>
        </w:rPr>
        <w:t xml:space="preserve">no answers or randomly answer </w:t>
      </w:r>
      <w:r w:rsidDel="00000000" w:rsidR="00000000" w:rsidRPr="00000000">
        <w:rPr>
          <w:rFonts w:ascii="Arial" w:cs="Arial" w:eastAsia="Arial" w:hAnsi="Arial"/>
          <w:sz w:val="21.989999771118164"/>
          <w:szCs w:val="21.989999771118164"/>
          <w:rtl w:val="0"/>
        </w:rPr>
        <w:t xml:space="preserve">questions) my test score may be </w:t>
      </w:r>
      <w:r w:rsidDel="00000000" w:rsidR="00000000" w:rsidRPr="00000000">
        <w:rPr>
          <w:rFonts w:ascii="Arial" w:cs="Arial" w:eastAsia="Arial" w:hAnsi="Arial"/>
          <w:sz w:val="21.989999771118164"/>
          <w:szCs w:val="21.989999771118164"/>
          <w:u w:val="single"/>
          <w:rtl w:val="0"/>
        </w:rPr>
        <w:t xml:space="preserve">nullified, resulting in a zero as at least 10% of my final semester grade</w:t>
      </w:r>
      <w:r w:rsidDel="00000000" w:rsidR="00000000" w:rsidRPr="00000000">
        <w:rPr>
          <w:rFonts w:ascii="Arial" w:cs="Arial" w:eastAsia="Arial" w:hAnsi="Arial"/>
          <w:sz w:val="21.989999771118164"/>
          <w:szCs w:val="21.989999771118164"/>
          <w:rtl w:val="0"/>
        </w:rPr>
        <w:t xml:space="preserve">, and any school level disciplinary action as deemed appropriate by the administration. </w:t>
      </w:r>
    </w:p>
    <w:p w:rsidR="00000000" w:rsidDel="00000000" w:rsidP="00000000" w:rsidRDefault="00000000" w:rsidRPr="00000000" w14:paraId="0000009A">
      <w:pPr>
        <w:widowControl w:val="0"/>
        <w:spacing w:before="10.87158203125" w:line="259.105167388916" w:lineRule="auto"/>
        <w:ind w:left="1554.8956298828125" w:right="853.291015625" w:hanging="360.22003173828125"/>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o The testing administrators and proctors in the testing environment will determine if no answers or random answering is taking place. </w:t>
      </w:r>
    </w:p>
    <w:p w:rsidR="00000000" w:rsidDel="00000000" w:rsidP="00000000" w:rsidRDefault="00000000" w:rsidRPr="00000000" w14:paraId="0000009B">
      <w:pPr>
        <w:widowControl w:val="0"/>
        <w:spacing w:before="10.87158203125" w:lineRule="auto"/>
        <w:ind w:left="1194.6755981445312" w:firstLine="0"/>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o I</w:t>
      </w:r>
      <w:r w:rsidDel="00000000" w:rsidR="00000000" w:rsidRPr="00000000">
        <w:rPr>
          <w:rFonts w:ascii="Arial" w:cs="Arial" w:eastAsia="Arial" w:hAnsi="Arial"/>
          <w:sz w:val="21.989999771118164"/>
          <w:szCs w:val="21.989999771118164"/>
          <w:rtl w:val="0"/>
        </w:rPr>
        <w:t xml:space="preserve"> will focus and put forth effort on the test. </w:t>
      </w:r>
    </w:p>
    <w:p w:rsidR="00000000" w:rsidDel="00000000" w:rsidP="00000000" w:rsidRDefault="00000000" w:rsidRPr="00000000" w14:paraId="0000009C">
      <w:pPr>
        <w:widowControl w:val="0"/>
        <w:spacing w:before="28.3770751953125" w:lineRule="auto"/>
        <w:ind w:left="484.1313171386719" w:firstLine="0"/>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 Being honest and not cheating </w:t>
      </w:r>
    </w:p>
    <w:p w:rsidR="00000000" w:rsidDel="00000000" w:rsidP="00000000" w:rsidRDefault="00000000" w:rsidRPr="00000000" w14:paraId="0000009D">
      <w:pPr>
        <w:widowControl w:val="0"/>
        <w:spacing w:before="28.3770751953125" w:line="259.105167388916" w:lineRule="auto"/>
        <w:ind w:left="1548.5183715820312" w:right="764.080810546875" w:hanging="353.8427734375"/>
        <w:rPr>
          <w:rFonts w:ascii="Arial" w:cs="Arial" w:eastAsia="Arial" w:hAnsi="Arial"/>
          <w:sz w:val="21.989999771118164"/>
          <w:szCs w:val="21.989999771118164"/>
        </w:rPr>
      </w:pPr>
      <w:r w:rsidDel="00000000" w:rsidR="00000000" w:rsidRPr="00000000">
        <w:rPr>
          <w:rFonts w:ascii="Arial" w:cs="Arial" w:eastAsia="Arial" w:hAnsi="Arial"/>
          <w:sz w:val="21.989999771118164"/>
          <w:szCs w:val="21.989999771118164"/>
          <w:rtl w:val="0"/>
        </w:rPr>
        <w:t xml:space="preserve">o If I am caught cheating (taking pictures of the test, writing down and passing answers, talking to other students, looking on other computers, using software outside the testing platform), my test may be </w:t>
      </w:r>
      <w:r w:rsidDel="00000000" w:rsidR="00000000" w:rsidRPr="00000000">
        <w:rPr>
          <w:rFonts w:ascii="Arial" w:cs="Arial" w:eastAsia="Arial" w:hAnsi="Arial"/>
          <w:sz w:val="21.989999771118164"/>
          <w:szCs w:val="21.989999771118164"/>
          <w:u w:val="single"/>
          <w:rtl w:val="0"/>
        </w:rPr>
        <w:t xml:space="preserve">nullified, resulting in a zero as at least 10% of my final</w:t>
      </w:r>
      <w:r w:rsidDel="00000000" w:rsidR="00000000" w:rsidRPr="00000000">
        <w:rPr>
          <w:rFonts w:ascii="Arial" w:cs="Arial" w:eastAsia="Arial" w:hAnsi="Arial"/>
          <w:sz w:val="21.989999771118164"/>
          <w:szCs w:val="21.989999771118164"/>
          <w:rtl w:val="0"/>
        </w:rPr>
        <w:t xml:space="preserve"> </w:t>
      </w:r>
      <w:r w:rsidDel="00000000" w:rsidR="00000000" w:rsidRPr="00000000">
        <w:rPr>
          <w:rFonts w:ascii="Arial" w:cs="Arial" w:eastAsia="Arial" w:hAnsi="Arial"/>
          <w:sz w:val="21.989999771118164"/>
          <w:szCs w:val="21.989999771118164"/>
          <w:u w:val="single"/>
          <w:rtl w:val="0"/>
        </w:rPr>
        <w:t xml:space="preserve">semester grade</w:t>
      </w:r>
      <w:r w:rsidDel="00000000" w:rsidR="00000000" w:rsidRPr="00000000">
        <w:rPr>
          <w:rFonts w:ascii="Arial" w:cs="Arial" w:eastAsia="Arial" w:hAnsi="Arial"/>
          <w:sz w:val="21.989999771118164"/>
          <w:szCs w:val="21.989999771118164"/>
          <w:rtl w:val="0"/>
        </w:rPr>
        <w:t xml:space="preserve">, and any school level disciplinary action as deemed appropriate by the administration. </w:t>
      </w:r>
    </w:p>
    <w:p w:rsidR="00000000" w:rsidDel="00000000" w:rsidP="00000000" w:rsidRDefault="00000000" w:rsidRPr="00000000" w14:paraId="0000009E">
      <w:pPr>
        <w:widowControl w:val="0"/>
        <w:spacing w:before="28.3770751953125" w:line="259.105167388916" w:lineRule="auto"/>
        <w:ind w:left="1548.5183715820312" w:right="764.080810546875" w:hanging="353.8427734375"/>
        <w:rPr>
          <w:rFonts w:ascii="Arial" w:cs="Arial" w:eastAsia="Arial" w:hAnsi="Arial"/>
          <w:sz w:val="21.989999771118164"/>
          <w:szCs w:val="21.989999771118164"/>
        </w:rPr>
      </w:pPr>
      <w:r w:rsidDel="00000000" w:rsidR="00000000" w:rsidRPr="00000000">
        <w:rPr>
          <w:rtl w:val="0"/>
        </w:rPr>
      </w:r>
    </w:p>
    <w:p w:rsidR="00000000" w:rsidDel="00000000" w:rsidP="00000000" w:rsidRDefault="00000000" w:rsidRPr="00000000" w14:paraId="0000009F">
      <w:pPr>
        <w:pStyle w:val="Subtitle"/>
        <w:spacing w:after="0" w:before="0" w:lineRule="auto"/>
        <w:rPr>
          <w:rFonts w:ascii="Arial" w:cs="Arial" w:eastAsia="Arial" w:hAnsi="Arial"/>
          <w:b w:val="1"/>
          <w:bCs w:val="1"/>
          <w:i w:val="0"/>
          <w:iCs w:val="0"/>
          <w:color w:val="000000"/>
          <w:sz w:val="26"/>
          <w:szCs w:val="26"/>
        </w:rPr>
      </w:pPr>
      <w:bookmarkStart w:colFirst="0" w:colLast="0" w:name="_i3du4cu7ksy" w:id="3"/>
      <w:bookmarkEnd w:id="3"/>
      <w:r w:rsidDel="00000000" w:rsidR="00000000" w:rsidRPr="00000000">
        <w:rPr>
          <w:rFonts w:ascii="Arial" w:cs="Arial" w:eastAsia="Arial" w:hAnsi="Arial"/>
          <w:b w:val="1"/>
          <w:bCs w:val="1"/>
          <w:i w:val="0"/>
          <w:iCs w:val="0"/>
          <w:color w:val="000000"/>
          <w:sz w:val="26"/>
          <w:szCs w:val="26"/>
          <w:rtl w:val="0"/>
        </w:rPr>
        <w:t xml:space="preserve">Plagiarism</w:t>
      </w:r>
    </w:p>
    <w:p w:rsidR="00000000" w:rsidDel="00000000" w:rsidP="00000000" w:rsidRDefault="00000000" w:rsidRPr="00000000" w14:paraId="000000A0">
      <w:pPr>
        <w:spacing w:line="276" w:lineRule="auto"/>
        <w:rPr>
          <w:rFonts w:ascii="Rubik" w:cs="Rubik" w:eastAsia="Rubik" w:hAnsi="Rubik"/>
          <w:sz w:val="24"/>
          <w:szCs w:val="24"/>
        </w:rPr>
      </w:pPr>
      <w:r w:rsidDel="00000000" w:rsidR="00000000" w:rsidRPr="00000000">
        <w:rPr>
          <w:rtl w:val="0"/>
        </w:rPr>
      </w:r>
    </w:p>
    <w:p w:rsidR="00000000" w:rsidDel="00000000" w:rsidP="00000000" w:rsidRDefault="00000000" w:rsidRPr="00000000" w14:paraId="000000A1">
      <w:pPr>
        <w:numPr>
          <w:ilvl w:val="0"/>
          <w:numId w:val="19"/>
        </w:numPr>
        <w:spacing w:after="200" w:line="276" w:lineRule="auto"/>
        <w:ind w:left="720" w:hanging="360"/>
        <w:rPr>
          <w:rFonts w:ascii="Arial" w:cs="Arial" w:eastAsia="Arial" w:hAnsi="Arial"/>
          <w:i w:val="0"/>
          <w:iCs w:val="0"/>
          <w:color w:val="000000"/>
          <w:sz w:val="24"/>
          <w:szCs w:val="24"/>
        </w:rPr>
      </w:pPr>
      <w:r w:rsidDel="00000000" w:rsidR="00000000" w:rsidRPr="00000000">
        <w:rPr>
          <w:rFonts w:ascii="Arial" w:cs="Arial" w:eastAsia="Arial" w:hAnsi="Arial"/>
          <w:sz w:val="24"/>
          <w:szCs w:val="24"/>
          <w:rtl w:val="0"/>
        </w:rPr>
        <w:t xml:space="preserve">Include plagiarism regarding generative AI (see board policy)</w:t>
      </w:r>
    </w:p>
    <w:p w:rsidR="00000000" w:rsidDel="00000000" w:rsidP="00000000" w:rsidRDefault="00000000" w:rsidRPr="00000000" w14:paraId="000000A2">
      <w:pPr>
        <w:numPr>
          <w:ilvl w:val="0"/>
          <w:numId w:val="19"/>
        </w:numPr>
        <w:spacing w:after="200" w:line="276" w:lineRule="auto"/>
        <w:ind w:left="720" w:hanging="360"/>
        <w:rPr>
          <w:rFonts w:ascii="Arial" w:cs="Arial" w:eastAsia="Arial" w:hAnsi="Arial"/>
          <w:i w:val="0"/>
          <w:iCs w:val="0"/>
          <w:color w:val="000000"/>
          <w:sz w:val="24"/>
          <w:szCs w:val="24"/>
        </w:rPr>
      </w:pPr>
      <w:r w:rsidDel="00000000" w:rsidR="00000000" w:rsidRPr="00000000">
        <w:rPr>
          <w:rFonts w:ascii="Arial" w:cs="Arial" w:eastAsia="Arial" w:hAnsi="Arial"/>
          <w:sz w:val="24"/>
          <w:szCs w:val="24"/>
          <w:rtl w:val="0"/>
        </w:rPr>
        <w:t xml:space="preserve">Include this statement and everything below it:</w:t>
      </w:r>
    </w:p>
    <w:p w:rsidR="00000000" w:rsidDel="00000000" w:rsidP="00000000" w:rsidRDefault="00000000" w:rsidRPr="00000000" w14:paraId="000000A3">
      <w:pPr>
        <w:numPr>
          <w:ilvl w:val="1"/>
          <w:numId w:val="19"/>
        </w:numPr>
        <w:spacing w:after="200" w:line="276" w:lineRule="auto"/>
        <w:ind w:left="1440" w:hanging="360"/>
        <w:rPr>
          <w:rFonts w:ascii="Arial" w:cs="Arial" w:eastAsia="Arial" w:hAnsi="Arial"/>
          <w:i w:val="0"/>
          <w:iCs w:val="0"/>
          <w:color w:val="000000"/>
          <w:sz w:val="24"/>
          <w:szCs w:val="24"/>
        </w:rPr>
      </w:pPr>
      <w:r w:rsidDel="00000000" w:rsidR="00000000" w:rsidRPr="00000000">
        <w:rPr>
          <w:rFonts w:ascii="Arial" w:cs="Arial" w:eastAsia="Arial" w:hAnsi="Arial"/>
          <w:sz w:val="24"/>
          <w:szCs w:val="24"/>
          <w:rtl w:val="0"/>
        </w:rPr>
        <w:t xml:space="preserve">According to Harbrace Handbook, 15th edition: Plagiarism is defined as “presenting someone else’s ideas, research, or opinions as your own without proper documentation, even if it has been rephrased.”</w:t>
      </w:r>
    </w:p>
    <w:p w:rsidR="00000000" w:rsidDel="00000000" w:rsidP="00000000" w:rsidRDefault="00000000" w:rsidRPr="00000000" w14:paraId="000000A4">
      <w:pPr>
        <w:numPr>
          <w:ilvl w:val="0"/>
          <w:numId w:val="19"/>
        </w:numPr>
        <w:spacing w:after="200" w:line="276" w:lineRule="auto"/>
        <w:ind w:left="720" w:hanging="360"/>
        <w:rPr>
          <w:rFonts w:ascii="Arial" w:cs="Arial" w:eastAsia="Arial" w:hAnsi="Arial"/>
          <w:i w:val="0"/>
          <w:iCs w:val="0"/>
          <w:color w:val="000000"/>
          <w:sz w:val="24"/>
          <w:szCs w:val="24"/>
        </w:rPr>
      </w:pPr>
      <w:r w:rsidDel="00000000" w:rsidR="00000000" w:rsidRPr="00000000">
        <w:rPr>
          <w:rFonts w:ascii="Arial" w:cs="Arial" w:eastAsia="Arial" w:hAnsi="Arial"/>
          <w:sz w:val="24"/>
          <w:szCs w:val="24"/>
          <w:rtl w:val="0"/>
        </w:rPr>
        <w:t xml:space="preserve">This includes but is not limited to:</w:t>
      </w:r>
    </w:p>
    <w:p w:rsidR="00000000" w:rsidDel="00000000" w:rsidP="00000000" w:rsidRDefault="00000000" w:rsidRPr="00000000" w14:paraId="000000A5">
      <w:pPr>
        <w:numPr>
          <w:ilvl w:val="1"/>
          <w:numId w:val="19"/>
        </w:numPr>
        <w:spacing w:after="200" w:line="276" w:lineRule="auto"/>
        <w:ind w:left="1440" w:hanging="360"/>
        <w:rPr>
          <w:rFonts w:ascii="Arial" w:cs="Arial" w:eastAsia="Arial" w:hAnsi="Arial"/>
          <w:i w:val="0"/>
          <w:iCs w:val="0"/>
          <w:color w:val="000000"/>
          <w:sz w:val="24"/>
          <w:szCs w:val="24"/>
        </w:rPr>
      </w:pPr>
      <w:r w:rsidDel="00000000" w:rsidR="00000000" w:rsidRPr="00000000">
        <w:rPr>
          <w:rFonts w:ascii="Arial" w:cs="Arial" w:eastAsia="Arial" w:hAnsi="Arial"/>
          <w:sz w:val="24"/>
          <w:szCs w:val="24"/>
          <w:rtl w:val="0"/>
        </w:rPr>
        <w:t xml:space="preserve">Copying verbatim all or part of another’s written work;</w:t>
      </w:r>
    </w:p>
    <w:p w:rsidR="00000000" w:rsidDel="00000000" w:rsidP="00000000" w:rsidRDefault="00000000" w:rsidRPr="00000000" w14:paraId="000000A6">
      <w:pPr>
        <w:numPr>
          <w:ilvl w:val="1"/>
          <w:numId w:val="19"/>
        </w:numPr>
        <w:spacing w:after="200" w:line="276" w:lineRule="auto"/>
        <w:ind w:left="1440" w:hanging="360"/>
        <w:rPr>
          <w:rFonts w:ascii="Arial" w:cs="Arial" w:eastAsia="Arial" w:hAnsi="Arial"/>
          <w:i w:val="0"/>
          <w:iCs w:val="0"/>
          <w:color w:val="000000"/>
          <w:sz w:val="24"/>
          <w:szCs w:val="24"/>
        </w:rPr>
      </w:pPr>
      <w:r w:rsidDel="00000000" w:rsidR="00000000" w:rsidRPr="00000000">
        <w:rPr>
          <w:rFonts w:ascii="Arial" w:cs="Arial" w:eastAsia="Arial" w:hAnsi="Arial"/>
          <w:sz w:val="24"/>
          <w:szCs w:val="24"/>
          <w:rtl w:val="0"/>
        </w:rPr>
        <w:t xml:space="preserve">Using phrases, figures, or illustrations without citing the source;</w:t>
      </w:r>
    </w:p>
    <w:p w:rsidR="00000000" w:rsidDel="00000000" w:rsidP="00000000" w:rsidRDefault="00000000" w:rsidRPr="00000000" w14:paraId="000000A7">
      <w:pPr>
        <w:numPr>
          <w:ilvl w:val="1"/>
          <w:numId w:val="19"/>
        </w:numPr>
        <w:spacing w:after="200" w:line="276" w:lineRule="auto"/>
        <w:ind w:left="1440" w:hanging="360"/>
        <w:rPr>
          <w:rFonts w:ascii="Arial" w:cs="Arial" w:eastAsia="Arial" w:hAnsi="Arial"/>
          <w:i w:val="0"/>
          <w:iCs w:val="0"/>
          <w:color w:val="000000"/>
          <w:sz w:val="24"/>
          <w:szCs w:val="24"/>
        </w:rPr>
      </w:pPr>
      <w:r w:rsidDel="00000000" w:rsidR="00000000" w:rsidRPr="00000000">
        <w:rPr>
          <w:rFonts w:ascii="Arial" w:cs="Arial" w:eastAsia="Arial" w:hAnsi="Arial"/>
          <w:sz w:val="24"/>
          <w:szCs w:val="24"/>
          <w:rtl w:val="0"/>
        </w:rPr>
        <w:t xml:space="preserve">Paraphrasing ideas, conclusions, or research without citing the source;</w:t>
      </w:r>
    </w:p>
    <w:p w:rsidR="00000000" w:rsidDel="00000000" w:rsidP="00000000" w:rsidRDefault="00000000" w:rsidRPr="00000000" w14:paraId="000000A8">
      <w:pPr>
        <w:numPr>
          <w:ilvl w:val="1"/>
          <w:numId w:val="19"/>
        </w:numPr>
        <w:spacing w:after="200" w:line="276" w:lineRule="auto"/>
        <w:ind w:left="1440" w:hanging="360"/>
        <w:rPr>
          <w:rFonts w:ascii="Arial" w:cs="Arial" w:eastAsia="Arial" w:hAnsi="Arial"/>
          <w:i w:val="0"/>
          <w:iCs w:val="0"/>
          <w:color w:val="000000"/>
          <w:sz w:val="24"/>
          <w:szCs w:val="24"/>
        </w:rPr>
      </w:pPr>
      <w:r w:rsidDel="00000000" w:rsidR="00000000" w:rsidRPr="00000000">
        <w:rPr>
          <w:rFonts w:ascii="Arial" w:cs="Arial" w:eastAsia="Arial" w:hAnsi="Arial"/>
          <w:sz w:val="24"/>
          <w:szCs w:val="24"/>
          <w:rtl w:val="0"/>
        </w:rPr>
        <w:t xml:space="preserve">Using all or part of a literary plot, poem, or film without attributing the work to its creator.</w:t>
      </w:r>
    </w:p>
    <w:p w:rsidR="00000000" w:rsidDel="00000000" w:rsidP="00000000" w:rsidRDefault="00000000" w:rsidRPr="00000000" w14:paraId="000000A9">
      <w:pPr>
        <w:numPr>
          <w:ilvl w:val="0"/>
          <w:numId w:val="19"/>
        </w:numPr>
        <w:spacing w:after="200" w:line="276" w:lineRule="auto"/>
        <w:ind w:left="720" w:hanging="360"/>
        <w:rPr>
          <w:rFonts w:ascii="Arial" w:cs="Arial" w:eastAsia="Arial" w:hAnsi="Arial"/>
          <w:i w:val="0"/>
          <w:iCs w:val="0"/>
          <w:color w:val="000000"/>
          <w:sz w:val="24"/>
          <w:szCs w:val="24"/>
        </w:rPr>
      </w:pPr>
      <w:r w:rsidDel="00000000" w:rsidR="00000000" w:rsidRPr="00000000">
        <w:rPr>
          <w:rFonts w:ascii="Arial" w:cs="Arial" w:eastAsia="Arial" w:hAnsi="Arial"/>
          <w:sz w:val="24"/>
          <w:szCs w:val="24"/>
          <w:rtl w:val="0"/>
        </w:rPr>
        <w:t xml:space="preserve">Consequences of Plagiarism</w:t>
      </w:r>
    </w:p>
    <w:p w:rsidR="00000000" w:rsidDel="00000000" w:rsidP="00000000" w:rsidRDefault="00000000" w:rsidRPr="00000000" w14:paraId="000000AA">
      <w:pPr>
        <w:numPr>
          <w:ilvl w:val="1"/>
          <w:numId w:val="19"/>
        </w:numPr>
        <w:spacing w:after="200" w:line="276" w:lineRule="auto"/>
        <w:ind w:left="1440" w:hanging="360"/>
        <w:rPr>
          <w:rFonts w:ascii="Arial" w:cs="Arial" w:eastAsia="Arial" w:hAnsi="Arial"/>
          <w:i w:val="0"/>
          <w:iCs w:val="0"/>
          <w:color w:val="000000"/>
          <w:sz w:val="24"/>
          <w:szCs w:val="24"/>
        </w:rPr>
      </w:pPr>
      <w:r w:rsidDel="00000000" w:rsidR="00000000" w:rsidRPr="00000000">
        <w:rPr>
          <w:rFonts w:ascii="Arial" w:cs="Arial" w:eastAsia="Arial" w:hAnsi="Arial"/>
          <w:sz w:val="24"/>
          <w:szCs w:val="24"/>
          <w:rtl w:val="0"/>
        </w:rPr>
        <w:t xml:space="preserve">Plagiarism is a form of stealing and academic fraud. Students who are found guilty of plagiarism have the option of either redoing the assignment within a specified time period and accept a letter drop or taking a zero on the assignment. Parents are to be involved in making this decision.</w:t>
      </w:r>
    </w:p>
    <w:p w:rsidR="00000000" w:rsidDel="00000000" w:rsidP="00000000" w:rsidRDefault="00000000" w:rsidRPr="00000000" w14:paraId="000000AB">
      <w:pPr>
        <w:pStyle w:val="Subtitle"/>
        <w:spacing w:after="0" w:before="0" w:lineRule="auto"/>
        <w:rPr>
          <w:rFonts w:ascii="Roboto Serif Medium" w:cs="Roboto Serif Medium" w:eastAsia="Roboto Serif Medium" w:hAnsi="Roboto Serif Medium"/>
          <w:i w:val="0"/>
          <w:iCs w:val="0"/>
          <w:color w:val="000000"/>
          <w:sz w:val="20"/>
          <w:szCs w:val="20"/>
        </w:rPr>
      </w:pPr>
      <w:bookmarkStart w:colFirst="0" w:colLast="0" w:name="_ayhcfkcecvy0" w:id="4"/>
      <w:bookmarkEnd w:id="4"/>
      <w:r w:rsidDel="00000000" w:rsidR="00000000" w:rsidRPr="00000000">
        <w:rPr>
          <w:rtl w:val="0"/>
        </w:rPr>
      </w:r>
    </w:p>
    <w:p w:rsidR="00000000" w:rsidDel="00000000" w:rsidP="00000000" w:rsidRDefault="00000000" w:rsidRPr="00000000" w14:paraId="000000AC">
      <w:pPr>
        <w:pStyle w:val="Subtitle"/>
        <w:spacing w:after="0" w:before="0" w:lineRule="auto"/>
        <w:rPr>
          <w:rFonts w:ascii="Roboto Serif Medium" w:cs="Roboto Serif Medium" w:eastAsia="Roboto Serif Medium" w:hAnsi="Roboto Serif Medium"/>
          <w:i w:val="0"/>
          <w:iCs w:val="0"/>
          <w:color w:val="000000"/>
          <w:sz w:val="20"/>
          <w:szCs w:val="20"/>
        </w:rPr>
      </w:pPr>
      <w:bookmarkStart w:colFirst="0" w:colLast="0" w:name="_i68k6i2s5fu2" w:id="5"/>
      <w:bookmarkEnd w:id="5"/>
      <w:r w:rsidDel="00000000" w:rsidR="00000000" w:rsidRPr="00000000">
        <w:rPr>
          <w:rtl w:val="0"/>
        </w:rPr>
      </w:r>
    </w:p>
    <w:p w:rsidR="00000000" w:rsidDel="00000000" w:rsidP="00000000" w:rsidRDefault="00000000" w:rsidRPr="00000000" w14:paraId="000000AD">
      <w:pPr>
        <w:pStyle w:val="Subtitle"/>
        <w:spacing w:after="0" w:before="0" w:lineRule="auto"/>
        <w:rPr>
          <w:rFonts w:ascii="Covered By Your Grace" w:cs="Covered By Your Grace" w:eastAsia="Covered By Your Grace" w:hAnsi="Covered By Your Grace"/>
          <w:b w:val="1"/>
          <w:bCs w:val="1"/>
          <w:i w:val="0"/>
          <w:iCs w:val="0"/>
          <w:color w:val="000000"/>
          <w:sz w:val="28"/>
          <w:szCs w:val="28"/>
        </w:rPr>
      </w:pPr>
      <w:bookmarkStart w:colFirst="0" w:colLast="0" w:name="_xgjwbv4lxbao" w:id="6"/>
      <w:bookmarkEnd w:id="6"/>
      <w:r w:rsidDel="00000000" w:rsidR="00000000" w:rsidRPr="00000000">
        <w:rPr>
          <w:rFonts w:ascii="Roboto Serif" w:cs="Roboto Serif" w:eastAsia="Roboto Serif" w:hAnsi="Roboto Serif"/>
          <w:b w:val="1"/>
          <w:bCs w:val="1"/>
          <w:i w:val="0"/>
          <w:iCs w:val="0"/>
          <w:color w:val="000000"/>
          <w:sz w:val="28"/>
          <w:szCs w:val="28"/>
          <w:rtl w:val="0"/>
        </w:rPr>
        <w:t xml:space="preserve">Religion in the Classroom</w:t>
      </w:r>
      <w:r w:rsidDel="00000000" w:rsidR="00000000" w:rsidRPr="00000000">
        <w:rPr>
          <w:rtl w:val="0"/>
        </w:rPr>
      </w:r>
    </w:p>
    <w:p w:rsidR="00000000" w:rsidDel="00000000" w:rsidP="00000000" w:rsidRDefault="00000000" w:rsidRPr="00000000" w14:paraId="000000AE">
      <w:pPr>
        <w:spacing w:line="276" w:lineRule="auto"/>
        <w:rPr>
          <w:rFonts w:ascii="Rubik" w:cs="Rubik" w:eastAsia="Rubik" w:hAnsi="Rubik"/>
          <w:sz w:val="20"/>
          <w:szCs w:val="20"/>
        </w:rPr>
      </w:pPr>
      <w:r w:rsidDel="00000000" w:rsidR="00000000" w:rsidRPr="00000000">
        <w:rPr>
          <w:rtl w:val="0"/>
        </w:rPr>
      </w:r>
    </w:p>
    <w:p w:rsidR="00000000" w:rsidDel="00000000" w:rsidP="00000000" w:rsidRDefault="00000000" w:rsidRPr="00000000" w14:paraId="000000AF">
      <w:pPr>
        <w:spacing w:after="200" w:line="276" w:lineRule="auto"/>
        <w:rPr>
          <w:rFonts w:ascii="Rubik" w:cs="Rubik" w:eastAsia="Rubik" w:hAnsi="Rubik"/>
          <w:sz w:val="20"/>
          <w:szCs w:val="20"/>
        </w:rPr>
      </w:pPr>
      <w:r w:rsidDel="00000000" w:rsidR="00000000" w:rsidRPr="00000000">
        <w:rPr>
          <w:rFonts w:ascii="Rubik" w:cs="Rubik" w:eastAsia="Rubik" w:hAnsi="Rubik"/>
          <w:sz w:val="20"/>
          <w:szCs w:val="20"/>
          <w:rtl w:val="0"/>
        </w:rPr>
        <w:t xml:space="preserve">The Board affirms that it is essential that the teaching about religion - and not of a religion be conducted in a factual, objective, and respectful manner in accordance with the following guidelines:</w:t>
      </w:r>
    </w:p>
    <w:p w:rsidR="00000000" w:rsidDel="00000000" w:rsidP="00000000" w:rsidRDefault="00000000" w:rsidRPr="00000000" w14:paraId="000000B0">
      <w:pPr>
        <w:spacing w:before="240" w:line="276" w:lineRule="auto"/>
        <w:ind w:left="720" w:firstLine="0"/>
        <w:jc w:val="both"/>
        <w:rPr>
          <w:rFonts w:ascii="Rubik" w:cs="Rubik" w:eastAsia="Rubik" w:hAnsi="Rubik"/>
          <w:sz w:val="20"/>
          <w:szCs w:val="20"/>
        </w:rPr>
      </w:pPr>
      <w:r w:rsidDel="00000000" w:rsidR="00000000" w:rsidRPr="00000000">
        <w:rPr>
          <w:rFonts w:ascii="Rubik" w:cs="Rubik" w:eastAsia="Rubik" w:hAnsi="Rubik"/>
          <w:sz w:val="20"/>
          <w:szCs w:val="20"/>
          <w:rtl w:val="0"/>
        </w:rPr>
        <w:t xml:space="preserve">1.     Religious themes may be a part of the curriculum for school-sponsored activities and programs provided it is essential to the learning experience in the various fields of study and is presented objectively;</w:t>
      </w:r>
    </w:p>
    <w:p w:rsidR="00000000" w:rsidDel="00000000" w:rsidP="00000000" w:rsidRDefault="00000000" w:rsidRPr="00000000" w14:paraId="000000B1">
      <w:pPr>
        <w:spacing w:before="240" w:line="276" w:lineRule="auto"/>
        <w:ind w:left="720" w:firstLine="0"/>
        <w:jc w:val="both"/>
        <w:rPr>
          <w:rFonts w:ascii="Rubik" w:cs="Rubik" w:eastAsia="Rubik" w:hAnsi="Rubik"/>
          <w:sz w:val="20"/>
          <w:szCs w:val="20"/>
          <w:vertAlign w:val="superscript"/>
        </w:rPr>
      </w:pPr>
      <w:r w:rsidDel="00000000" w:rsidR="00000000" w:rsidRPr="00000000">
        <w:rPr>
          <w:rFonts w:ascii="Rubik" w:cs="Rubik" w:eastAsia="Rubik" w:hAnsi="Rubik"/>
          <w:sz w:val="20"/>
          <w:szCs w:val="20"/>
          <w:rtl w:val="0"/>
        </w:rPr>
        <w:t xml:space="preserve">2.     The inclusion of religion shall be for educational purposes only;</w:t>
      </w:r>
      <w:r w:rsidDel="00000000" w:rsidR="00000000" w:rsidRPr="00000000">
        <w:rPr>
          <w:rFonts w:ascii="Rubik" w:cs="Rubik" w:eastAsia="Rubik" w:hAnsi="Rubik"/>
          <w:sz w:val="20"/>
          <w:szCs w:val="20"/>
          <w:vertAlign w:val="superscript"/>
          <w:rtl w:val="0"/>
        </w:rPr>
        <w:t xml:space="preserve">1</w:t>
      </w:r>
    </w:p>
    <w:p w:rsidR="00000000" w:rsidDel="00000000" w:rsidP="00000000" w:rsidRDefault="00000000" w:rsidRPr="00000000" w14:paraId="000000B2">
      <w:pPr>
        <w:spacing w:before="240" w:line="276" w:lineRule="auto"/>
        <w:ind w:left="720" w:firstLine="0"/>
        <w:jc w:val="both"/>
        <w:rPr>
          <w:rFonts w:ascii="Rubik" w:cs="Rubik" w:eastAsia="Rubik" w:hAnsi="Rubik"/>
          <w:sz w:val="20"/>
          <w:szCs w:val="20"/>
          <w:vertAlign w:val="superscript"/>
        </w:rPr>
      </w:pPr>
      <w:r w:rsidDel="00000000" w:rsidR="00000000" w:rsidRPr="00000000">
        <w:rPr>
          <w:rFonts w:ascii="Rubik" w:cs="Rubik" w:eastAsia="Rubik" w:hAnsi="Rubik"/>
          <w:sz w:val="20"/>
          <w:szCs w:val="20"/>
          <w:rtl w:val="0"/>
        </w:rPr>
        <w:t xml:space="preserve">3.     The emphasis on religious themes should be only as extensive as necessary for a balanced and comprehensive study of the curriculum. Such studies shall never be used to proselytize, establish, foster, or demean any particular religion, religious tenets, or beliefs; and</w:t>
      </w:r>
      <w:r w:rsidDel="00000000" w:rsidR="00000000" w:rsidRPr="00000000">
        <w:rPr>
          <w:rFonts w:ascii="Rubik" w:cs="Rubik" w:eastAsia="Rubik" w:hAnsi="Rubik"/>
          <w:sz w:val="20"/>
          <w:szCs w:val="20"/>
          <w:vertAlign w:val="superscript"/>
          <w:rtl w:val="0"/>
        </w:rPr>
        <w:t xml:space="preserve">1</w:t>
      </w:r>
    </w:p>
    <w:p w:rsidR="00000000" w:rsidDel="00000000" w:rsidP="00000000" w:rsidRDefault="00000000" w:rsidRPr="00000000" w14:paraId="000000B3">
      <w:pPr>
        <w:spacing w:before="240" w:line="276" w:lineRule="auto"/>
        <w:ind w:left="720" w:firstLine="0"/>
        <w:jc w:val="both"/>
        <w:rPr>
          <w:rFonts w:ascii="Rubik" w:cs="Rubik" w:eastAsia="Rubik" w:hAnsi="Rubik"/>
          <w:sz w:val="20"/>
          <w:szCs w:val="20"/>
        </w:rPr>
      </w:pPr>
      <w:r w:rsidDel="00000000" w:rsidR="00000000" w:rsidRPr="00000000">
        <w:rPr>
          <w:rFonts w:ascii="Rubik" w:cs="Rubik" w:eastAsia="Rubik" w:hAnsi="Rubik"/>
          <w:sz w:val="20"/>
          <w:szCs w:val="20"/>
          <w:rtl w:val="0"/>
        </w:rPr>
        <w:t xml:space="preserve">4.     Student-initiated expressions to questions or assignments which reflect their beliefs or non-beliefs about a religious theme shall be accommodated.</w:t>
      </w:r>
    </w:p>
    <w:p w:rsidR="00000000" w:rsidDel="00000000" w:rsidP="00000000" w:rsidRDefault="00000000" w:rsidRPr="00000000" w14:paraId="000000B4">
      <w:pPr>
        <w:widowControl w:val="0"/>
        <w:spacing w:before="28.3770751953125" w:line="259.105167388916" w:lineRule="auto"/>
        <w:ind w:left="0" w:right="764.080810546875" w:firstLine="0"/>
        <w:rPr>
          <w:rFonts w:ascii="Arial" w:cs="Arial" w:eastAsia="Arial" w:hAnsi="Arial"/>
          <w:sz w:val="21.989999771118164"/>
          <w:szCs w:val="21.989999771118164"/>
        </w:rPr>
      </w:pPr>
      <w:r w:rsidDel="00000000" w:rsidR="00000000" w:rsidRPr="00000000">
        <w:rPr>
          <w:rtl w:val="0"/>
        </w:rPr>
      </w:r>
    </w:p>
    <w:tbl>
      <w:tblPr>
        <w:tblStyle w:val="Table2"/>
        <w:tblW w:w="952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525"/>
        <w:tblGridChange w:id="0">
          <w:tblGrid>
            <w:gridCol w:w="9525"/>
          </w:tblGrid>
        </w:tblGridChange>
      </w:tblGrid>
      <w:tr>
        <w:trPr>
          <w:cantSplit w:val="0"/>
          <w:trHeight w:val="5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5">
            <w:pPr>
              <w:widowControl w:val="0"/>
              <w:spacing w:line="245.46804428100586" w:lineRule="auto"/>
              <w:ind w:left="99.23583984375" w:right="835.6353759765625" w:firstLine="1.759185791015625"/>
              <w:rPr>
                <w:rFonts w:ascii="Arial" w:cs="Arial" w:eastAsia="Arial" w:hAnsi="Arial"/>
                <w:sz w:val="21.989999771118164"/>
                <w:szCs w:val="21.989999771118164"/>
                <w:shd w:fill="d9d9d9" w:val="clear"/>
              </w:rPr>
            </w:pPr>
            <w:r w:rsidDel="00000000" w:rsidR="00000000" w:rsidRPr="00000000">
              <w:rPr>
                <w:rFonts w:ascii="Arial" w:cs="Arial" w:eastAsia="Arial" w:hAnsi="Arial"/>
                <w:b w:val="1"/>
                <w:bCs w:val="1"/>
                <w:sz w:val="21.989999771118164"/>
                <w:szCs w:val="21.989999771118164"/>
                <w:shd w:fill="d9d9d9" w:val="clear"/>
                <w:rtl w:val="0"/>
              </w:rPr>
              <w:t xml:space="preserve">Course policies are subject to change. </w:t>
            </w:r>
            <w:r w:rsidDel="00000000" w:rsidR="00000000" w:rsidRPr="00000000">
              <w:rPr>
                <w:rFonts w:ascii="Arial" w:cs="Arial" w:eastAsia="Arial" w:hAnsi="Arial"/>
                <w:sz w:val="21.989999771118164"/>
                <w:szCs w:val="21.989999771118164"/>
                <w:shd w:fill="d9d9d9" w:val="clear"/>
                <w:rtl w:val="0"/>
              </w:rPr>
              <w:t xml:space="preserve">Any changes will be posted on the</w:t>
            </w:r>
            <w:r w:rsidDel="00000000" w:rsidR="00000000" w:rsidRPr="00000000">
              <w:rPr>
                <w:rFonts w:ascii="Arial" w:cs="Arial" w:eastAsia="Arial" w:hAnsi="Arial"/>
                <w:sz w:val="21.989999771118164"/>
                <w:szCs w:val="21.989999771118164"/>
                <w:rtl w:val="0"/>
              </w:rPr>
              <w:t xml:space="preserve"> </w:t>
            </w:r>
            <w:r w:rsidDel="00000000" w:rsidR="00000000" w:rsidRPr="00000000">
              <w:rPr>
                <w:rFonts w:ascii="Arial" w:cs="Arial" w:eastAsia="Arial" w:hAnsi="Arial"/>
                <w:sz w:val="21.989999771118164"/>
                <w:szCs w:val="21.989999771118164"/>
                <w:shd w:fill="d9d9d9" w:val="clear"/>
                <w:rtl w:val="0"/>
              </w:rPr>
              <w:t xml:space="preserve">website.</w:t>
            </w:r>
          </w:p>
        </w:tc>
      </w:tr>
    </w:tbl>
    <w:p w:rsidR="00000000" w:rsidDel="00000000" w:rsidP="00000000" w:rsidRDefault="00000000" w:rsidRPr="00000000" w14:paraId="000000B6">
      <w:pPr>
        <w:widowControl w:val="0"/>
        <w:spacing w:line="276" w:lineRule="auto"/>
        <w:rPr>
          <w:rFonts w:ascii="Arial" w:cs="Arial" w:eastAsia="Arial" w:hAnsi="Arial"/>
          <w:b w:val="1"/>
          <w:bCs w:val="1"/>
          <w:sz w:val="36"/>
          <w:szCs w:val="36"/>
        </w:rPr>
      </w:pPr>
      <w:r w:rsidDel="00000000" w:rsidR="00000000" w:rsidRPr="00000000">
        <w:rPr>
          <w:rtl w:val="0"/>
        </w:rPr>
      </w:r>
    </w:p>
    <w:sectPr>
      <w:type w:val="continuous"/>
      <w:pgSz w:h="15840" w:w="12240" w:orient="portrait"/>
      <w:pgMar w:bottom="72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Calibri"/>
  <w:font w:name="Georgia"/>
  <w:font w:name="Arial"/>
  <w:font w:name="Times New Roman"/>
  <w:font w:name="Courier New"/>
  <w:font w:name="Roboto Serif">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overed By Your Grace">
    <w:embedRegular w:fontKey="{00000000-0000-0000-0000-000000000000}" r:id="rId5" w:subsetted="0"/>
  </w:font>
  <w:font w:name="Noto Sans Symbols">
    <w:embedRegular w:fontKey="{00000000-0000-0000-0000-000000000000}" r:id="rId6" w:subsetted="0"/>
    <w:embedBold w:fontKey="{00000000-0000-0000-0000-000000000000}" r:id="rId7" w:subsetted="0"/>
  </w:font>
  <w:font w:name="Lexend">
    <w:embedRegular w:fontKey="{00000000-0000-0000-0000-000000000000}" r:id="rId8" w:subsetted="0"/>
    <w:embedBold w:fontKey="{00000000-0000-0000-0000-000000000000}" r:id="rId9" w:subsetted="0"/>
  </w:font>
  <w:font w:name="Rubik">
    <w:embedRegular w:fontKey="{00000000-0000-0000-0000-000000000000}" r:id="rId10" w:subsetted="0"/>
    <w:embedBold w:fontKey="{00000000-0000-0000-0000-000000000000}" r:id="rId11" w:subsetted="0"/>
    <w:embedItalic w:fontKey="{00000000-0000-0000-0000-000000000000}" r:id="rId12" w:subsetted="0"/>
    <w:embedBoldItalic w:fontKey="{00000000-0000-0000-0000-000000000000}" r:id="rId13" w:subsetted="0"/>
  </w:font>
  <w:font w:name="Merriweather">
    <w:embedRegular w:fontKey="{00000000-0000-0000-0000-000000000000}" r:id="rId14" w:subsetted="0"/>
    <w:embedBold w:fontKey="{00000000-0000-0000-0000-000000000000}" r:id="rId15" w:subsetted="0"/>
    <w:embedItalic w:fontKey="{00000000-0000-0000-0000-000000000000}" r:id="rId16" w:subsetted="0"/>
    <w:embedBoldItalic w:fontKey="{00000000-0000-0000-0000-000000000000}" r:id="rId17" w:subsetted="0"/>
  </w:font>
  <w:font w:name="Roboto Serif Medium">
    <w:embedRegular w:fontKey="{00000000-0000-0000-0000-000000000000}" r:id="rId18" w:subsetted="0"/>
    <w:embedBold w:fontKey="{00000000-0000-0000-0000-000000000000}" r:id="rId19" w:subsetted="0"/>
    <w:embedItalic w:fontKey="{00000000-0000-0000-0000-000000000000}" r:id="rId20" w:subsetted="0"/>
    <w:embedBoldItalic w:fontKey="{00000000-0000-0000-0000-000000000000}" r:id="rId2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7">
    <w:pPr>
      <w:pBdr>
        <w:top w:color="000000" w:space="1" w:sz="4" w:val="single"/>
        <w:left w:space="0" w:sz="0" w:val="nil"/>
        <w:bottom w:space="0" w:sz="0" w:val="nil"/>
        <w:right w:space="0" w:sz="0" w:val="nil"/>
        <w:between w:space="0" w:sz="0" w:val="nil"/>
      </w:pBdr>
      <w:tabs>
        <w:tab w:val="center" w:leader="none" w:pos="4320"/>
        <w:tab w:val="right" w:leader="none" w:pos="8640"/>
      </w:tabs>
      <w:rPr>
        <w:color w:val="000000"/>
        <w:sz w:val="20"/>
        <w:szCs w:val="20"/>
      </w:rPr>
    </w:pPr>
    <w:r w:rsidDel="00000000" w:rsidR="00000000" w:rsidRPr="00000000">
      <w:rPr>
        <w:color w:val="000000"/>
        <w:sz w:val="20"/>
        <w:szCs w:val="20"/>
        <w:rtl w:val="0"/>
      </w:rPr>
      <w:tab/>
      <w:t xml:space="preserve">Page </w:t>
    </w: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1080" w:hanging="360"/>
      </w:pPr>
      <w:rPr>
        <w:rFonts w:ascii="Noto Sans Symbols" w:cs="Noto Sans Symbols" w:eastAsia="Noto Sans Symbols" w:hAnsi="Noto Sans Symbols"/>
        <w:vertAlign w:val="baseline"/>
      </w:rPr>
    </w:lvl>
    <w:lvl w:ilvl="1">
      <w:start w:val="1"/>
      <w:numFmt w:val="bullet"/>
      <w:lvlText w:val="o"/>
      <w:lvlJc w:val="left"/>
      <w:pPr>
        <w:ind w:left="1800" w:hanging="360"/>
      </w:pPr>
      <w:rPr>
        <w:rFonts w:ascii="Courier New" w:cs="Courier New" w:eastAsia="Courier New" w:hAnsi="Courier New"/>
        <w:vertAlign w:val="baseline"/>
      </w:rPr>
    </w:lvl>
    <w:lvl w:ilvl="2">
      <w:start w:val="1"/>
      <w:numFmt w:val="bullet"/>
      <w:lvlText w:val="▪"/>
      <w:lvlJc w:val="left"/>
      <w:pPr>
        <w:ind w:left="2520" w:hanging="360"/>
      </w:pPr>
      <w:rPr>
        <w:rFonts w:ascii="Noto Sans Symbols" w:cs="Noto Sans Symbols" w:eastAsia="Noto Sans Symbols" w:hAnsi="Noto Sans Symbols"/>
        <w:vertAlign w:val="baseline"/>
      </w:rPr>
    </w:lvl>
    <w:lvl w:ilvl="3">
      <w:start w:val="1"/>
      <w:numFmt w:val="bullet"/>
      <w:lvlText w:val="●"/>
      <w:lvlJc w:val="left"/>
      <w:pPr>
        <w:ind w:left="3240" w:hanging="360"/>
      </w:pPr>
      <w:rPr>
        <w:rFonts w:ascii="Noto Sans Symbols" w:cs="Noto Sans Symbols" w:eastAsia="Noto Sans Symbols" w:hAnsi="Noto Sans Symbols"/>
        <w:vertAlign w:val="baseline"/>
      </w:rPr>
    </w:lvl>
    <w:lvl w:ilvl="4">
      <w:start w:val="1"/>
      <w:numFmt w:val="bullet"/>
      <w:lvlText w:val="o"/>
      <w:lvlJc w:val="left"/>
      <w:pPr>
        <w:ind w:left="3960" w:hanging="360"/>
      </w:pPr>
      <w:rPr>
        <w:rFonts w:ascii="Courier New" w:cs="Courier New" w:eastAsia="Courier New" w:hAnsi="Courier New"/>
        <w:vertAlign w:val="baseline"/>
      </w:rPr>
    </w:lvl>
    <w:lvl w:ilvl="5">
      <w:start w:val="1"/>
      <w:numFmt w:val="bullet"/>
      <w:lvlText w:val="▪"/>
      <w:lvlJc w:val="left"/>
      <w:pPr>
        <w:ind w:left="4680" w:hanging="360"/>
      </w:pPr>
      <w:rPr>
        <w:rFonts w:ascii="Noto Sans Symbols" w:cs="Noto Sans Symbols" w:eastAsia="Noto Sans Symbols" w:hAnsi="Noto Sans Symbols"/>
        <w:vertAlign w:val="baseline"/>
      </w:rPr>
    </w:lvl>
    <w:lvl w:ilvl="6">
      <w:start w:val="1"/>
      <w:numFmt w:val="bullet"/>
      <w:lvlText w:val="●"/>
      <w:lvlJc w:val="left"/>
      <w:pPr>
        <w:ind w:left="5400" w:hanging="360"/>
      </w:pPr>
      <w:rPr>
        <w:rFonts w:ascii="Noto Sans Symbols" w:cs="Noto Sans Symbols" w:eastAsia="Noto Sans Symbols" w:hAnsi="Noto Sans Symbols"/>
        <w:vertAlign w:val="baseline"/>
      </w:rPr>
    </w:lvl>
    <w:lvl w:ilvl="7">
      <w:start w:val="1"/>
      <w:numFmt w:val="bullet"/>
      <w:lvlText w:val="o"/>
      <w:lvlJc w:val="left"/>
      <w:pPr>
        <w:ind w:left="6120" w:hanging="360"/>
      </w:pPr>
      <w:rPr>
        <w:rFonts w:ascii="Courier New" w:cs="Courier New" w:eastAsia="Courier New" w:hAnsi="Courier New"/>
        <w:vertAlign w:val="baseline"/>
      </w:rPr>
    </w:lvl>
    <w:lvl w:ilvl="8">
      <w:start w:val="1"/>
      <w:numFmt w:val="bullet"/>
      <w:lvlText w:val="▪"/>
      <w:lvlJc w:val="left"/>
      <w:pPr>
        <w:ind w:left="6840" w:hanging="360"/>
      </w:pPr>
      <w:rPr>
        <w:rFonts w:ascii="Noto Sans Symbols" w:cs="Noto Sans Symbols" w:eastAsia="Noto Sans Symbols" w:hAnsi="Noto Sans Symbols"/>
        <w:vertAlign w:val="baseli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sz w:val="22"/>
        <w:szCs w:val="22"/>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240" w:before="240" w:lineRule="auto"/>
    </w:pPr>
    <w:rPr>
      <w:b w:val="1"/>
      <w:bCs w:val="1"/>
      <w:color w:val="000000"/>
      <w:sz w:val="32"/>
      <w:szCs w:val="32"/>
    </w:rPr>
  </w:style>
  <w:style w:type="paragraph" w:styleId="Heading2">
    <w:name w:val="heading 2"/>
    <w:basedOn w:val="Normal"/>
    <w:next w:val="Normal"/>
    <w:pPr>
      <w:keepNext w:val="1"/>
      <w:keepLines w:val="1"/>
      <w:spacing w:after="240" w:before="240" w:lineRule="auto"/>
    </w:pPr>
    <w:rPr>
      <w:b w:val="1"/>
      <w:bCs w:val="1"/>
      <w:color w:val="595959"/>
      <w:sz w:val="28"/>
      <w:szCs w:val="28"/>
    </w:rPr>
  </w:style>
  <w:style w:type="paragraph" w:styleId="Heading3">
    <w:name w:val="heading 3"/>
    <w:basedOn w:val="Normal"/>
    <w:next w:val="Normal"/>
    <w:pPr>
      <w:widowControl w:val="0"/>
      <w:spacing w:after="120" w:before="240" w:lineRule="auto"/>
      <w:ind w:left="630"/>
    </w:pPr>
    <w:rPr>
      <w:b w:val="1"/>
      <w:bCs w:val="1"/>
      <w:color w:val="70ad47"/>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rPr>
      <w:rFonts w:ascii="Calibri" w:cs="Calibri" w:eastAsia="Calibri" w:hAnsi="Calibri"/>
      <w:sz w:val="56"/>
      <w:szCs w:val="56"/>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yperlink" Target="https://www.mobymax.com/signi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cocke.k12.tn.us/"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tn.gov/content/dam/tn/education/standards/math/Standards_Support_grade_6_Mathematics.pdf" TargetMode="External"/><Relationship Id="rId8" Type="http://schemas.openxmlformats.org/officeDocument/2006/relationships/hyperlink" Target="https://docs.google.com/document/d/1j7U-nV-BnfaDdW4ROD63imCvKruP0fk3/edit" TargetMode="External"/></Relationships>
</file>

<file path=word/_rels/fontTable.xml.rels><?xml version="1.0" encoding="UTF-8" standalone="yes"?><Relationships xmlns="http://schemas.openxmlformats.org/package/2006/relationships"><Relationship Id="rId20" Type="http://schemas.openxmlformats.org/officeDocument/2006/relationships/font" Target="fonts/RobotoSerifMedium-italic.ttf"/><Relationship Id="rId11" Type="http://schemas.openxmlformats.org/officeDocument/2006/relationships/font" Target="fonts/Rubik-bold.ttf"/><Relationship Id="rId10" Type="http://schemas.openxmlformats.org/officeDocument/2006/relationships/font" Target="fonts/Rubik-regular.ttf"/><Relationship Id="rId21" Type="http://schemas.openxmlformats.org/officeDocument/2006/relationships/font" Target="fonts/RobotoSerifMedium-boldItalic.ttf"/><Relationship Id="rId13" Type="http://schemas.openxmlformats.org/officeDocument/2006/relationships/font" Target="fonts/Rubik-boldItalic.ttf"/><Relationship Id="rId12" Type="http://schemas.openxmlformats.org/officeDocument/2006/relationships/font" Target="fonts/Rubik-italic.ttf"/><Relationship Id="rId1" Type="http://schemas.openxmlformats.org/officeDocument/2006/relationships/font" Target="fonts/RobotoSerif-regular.ttf"/><Relationship Id="rId2" Type="http://schemas.openxmlformats.org/officeDocument/2006/relationships/font" Target="fonts/RobotoSerif-bold.ttf"/><Relationship Id="rId3" Type="http://schemas.openxmlformats.org/officeDocument/2006/relationships/font" Target="fonts/RobotoSerif-italic.ttf"/><Relationship Id="rId4" Type="http://schemas.openxmlformats.org/officeDocument/2006/relationships/font" Target="fonts/RobotoSerif-boldItalic.ttf"/><Relationship Id="rId9" Type="http://schemas.openxmlformats.org/officeDocument/2006/relationships/font" Target="fonts/Lexend-bold.ttf"/><Relationship Id="rId15" Type="http://schemas.openxmlformats.org/officeDocument/2006/relationships/font" Target="fonts/Merriweather-bold.ttf"/><Relationship Id="rId14" Type="http://schemas.openxmlformats.org/officeDocument/2006/relationships/font" Target="fonts/Merriweather-regular.ttf"/><Relationship Id="rId17" Type="http://schemas.openxmlformats.org/officeDocument/2006/relationships/font" Target="fonts/Merriweather-boldItalic.ttf"/><Relationship Id="rId16" Type="http://schemas.openxmlformats.org/officeDocument/2006/relationships/font" Target="fonts/Merriweather-italic.ttf"/><Relationship Id="rId5" Type="http://schemas.openxmlformats.org/officeDocument/2006/relationships/font" Target="fonts/CoveredByYourGrace-regular.ttf"/><Relationship Id="rId19" Type="http://schemas.openxmlformats.org/officeDocument/2006/relationships/font" Target="fonts/RobotoSerifMedium-bold.ttf"/><Relationship Id="rId6" Type="http://schemas.openxmlformats.org/officeDocument/2006/relationships/font" Target="fonts/NotoSansSymbols-regular.ttf"/><Relationship Id="rId18" Type="http://schemas.openxmlformats.org/officeDocument/2006/relationships/font" Target="fonts/RobotoSerifMedium-regular.ttf"/><Relationship Id="rId7" Type="http://schemas.openxmlformats.org/officeDocument/2006/relationships/font" Target="fonts/NotoSansSymbols-bold.ttf"/><Relationship Id="rId8" Type="http://schemas.openxmlformats.org/officeDocument/2006/relationships/font" Target="fonts/Lexend-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